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86FD" w14:textId="13AA5F90" w:rsidR="005E2AE2" w:rsidRDefault="005E2AE2" w:rsidP="005E2AE2">
      <w:pPr>
        <w:pStyle w:val="Heading1"/>
      </w:pPr>
      <w:r>
        <w:t xml:space="preserve">Solvency II </w:t>
      </w:r>
    </w:p>
    <w:p w14:paraId="7695E21C" w14:textId="2E7C15CA" w:rsidR="00EA789F" w:rsidRDefault="00C717E7" w:rsidP="00EA789F">
      <w:pPr>
        <w:pStyle w:val="Heading2"/>
      </w:pPr>
      <w:r>
        <w:t xml:space="preserve">Supplementary information for application to apply matching adjustment </w:t>
      </w:r>
    </w:p>
    <w:p w14:paraId="6967EA5C" w14:textId="77777777" w:rsidR="00733CAE" w:rsidRPr="00DC78BC" w:rsidRDefault="00733CAE" w:rsidP="00234A46"/>
    <w:p w14:paraId="34771439" w14:textId="64D11BA5" w:rsidR="00906FEA" w:rsidRDefault="00906FEA" w:rsidP="00234A46">
      <w:r>
        <w:t xml:space="preserve">Firm name </w:t>
      </w:r>
      <w:r>
        <w:tab/>
      </w:r>
      <w:r>
        <w:tab/>
      </w:r>
      <w:r w:rsidR="00873308">
        <w:tab/>
      </w:r>
      <w:r w:rsidR="00873308">
        <w:tab/>
      </w:r>
      <w:r>
        <w:tab/>
      </w:r>
      <w:r>
        <w:tab/>
      </w:r>
      <w:sdt>
        <w:sdtPr>
          <w:id w:val="-1009599629"/>
          <w:placeholder>
            <w:docPart w:val="3B1360BE01EF46E1928A0789AD18DFEA"/>
          </w:placeholder>
          <w:showingPlcHdr/>
        </w:sdtPr>
        <w:sdtContent>
          <w:r w:rsidRPr="00E01814">
            <w:rPr>
              <w:rStyle w:val="PlaceholderText"/>
              <w:rFonts w:eastAsiaTheme="minorHAnsi"/>
            </w:rPr>
            <w:t>Click or tap here to enter text.</w:t>
          </w:r>
        </w:sdtContent>
      </w:sdt>
    </w:p>
    <w:p w14:paraId="0E9BEC8C" w14:textId="4380C5D7" w:rsidR="00906FEA" w:rsidRDefault="00906FEA" w:rsidP="00234A46">
      <w:r>
        <w:t xml:space="preserve">Firm reference number </w:t>
      </w:r>
      <w:r>
        <w:tab/>
      </w:r>
      <w:r>
        <w:tab/>
      </w:r>
      <w:sdt>
        <w:sdtPr>
          <w:id w:val="-518157897"/>
          <w:placeholder>
            <w:docPart w:val="463B0423CB3040FF87A3908CD5456985"/>
          </w:placeholder>
          <w:showingPlcHdr/>
        </w:sdtPr>
        <w:sdtContent>
          <w:r w:rsidRPr="00E01814">
            <w:rPr>
              <w:rStyle w:val="PlaceholderText"/>
              <w:rFonts w:eastAsiaTheme="minorHAnsi"/>
            </w:rPr>
            <w:t>Click or tap here to enter text.</w:t>
          </w:r>
        </w:sdtContent>
      </w:sdt>
    </w:p>
    <w:p w14:paraId="6B56307F" w14:textId="676A3183" w:rsidR="003163CA" w:rsidRDefault="00906FEA" w:rsidP="00234A46">
      <w:r>
        <w:t xml:space="preserve">Date of application </w:t>
      </w:r>
      <w:r>
        <w:tab/>
      </w:r>
      <w:r>
        <w:tab/>
      </w:r>
      <w:r>
        <w:tab/>
      </w:r>
      <w:sdt>
        <w:sdtPr>
          <w:id w:val="-1320576974"/>
          <w:placeholder>
            <w:docPart w:val="DefaultPlaceholder_-1854013440"/>
          </w:placeholder>
        </w:sdtPr>
        <w:sdtContent>
          <w:sdt>
            <w:sdtPr>
              <w:id w:val="-1098094128"/>
              <w:placeholder>
                <w:docPart w:val="D40A951193904D68B2A65169D9067EC5"/>
              </w:placeholder>
              <w:showingPlcHdr/>
              <w:date>
                <w:dateFormat w:val="dd/MM/yyyy"/>
                <w:lid w:val="en-GB"/>
                <w:storeMappedDataAs w:val="dateTime"/>
                <w:calendar w:val="gregorian"/>
              </w:date>
            </w:sdtPr>
            <w:sdtContent>
              <w:r w:rsidRPr="00E01814">
                <w:rPr>
                  <w:rStyle w:val="PlaceholderText"/>
                  <w:rFonts w:eastAsiaTheme="minorHAnsi"/>
                </w:rPr>
                <w:t>Click or tap to enter a date.</w:t>
              </w:r>
            </w:sdtContent>
          </w:sdt>
        </w:sdtContent>
      </w:sdt>
    </w:p>
    <w:p w14:paraId="7567951F" w14:textId="7A3127C5" w:rsidR="002E40E6" w:rsidRDefault="00906FEA" w:rsidP="00234A46">
      <w:r>
        <w:t>The information below should be submitted by firms to allow the</w:t>
      </w:r>
      <w:r w:rsidR="00796300">
        <w:t xml:space="preserve"> Prudential Regulation Authority (</w:t>
      </w:r>
      <w:r>
        <w:t>PRA</w:t>
      </w:r>
      <w:r w:rsidR="00796300">
        <w:t>)</w:t>
      </w:r>
      <w:r>
        <w:t xml:space="preserve"> to consider an application to apply the matching adjustment</w:t>
      </w:r>
      <w:r w:rsidR="005B14DE">
        <w:t xml:space="preserve"> (MA)</w:t>
      </w:r>
      <w:r>
        <w:t>.</w:t>
      </w:r>
      <w:r w:rsidR="00D667EB">
        <w:t xml:space="preserve"> </w:t>
      </w:r>
      <w:r>
        <w:t xml:space="preserve">Firms should submit this information with the </w:t>
      </w:r>
      <w:r w:rsidR="005E2AE2">
        <w:t xml:space="preserve">section 138BA permission application form </w:t>
      </w:r>
      <w:r w:rsidR="003163CA">
        <w:t>and other documentary evidence</w:t>
      </w:r>
      <w:r>
        <w:t xml:space="preserve"> t</w:t>
      </w:r>
      <w:r w:rsidR="003163CA">
        <w:t xml:space="preserve">o </w:t>
      </w:r>
      <w:hyperlink r:id="rId8">
        <w:r w:rsidR="00B12ADD" w:rsidRPr="33276EA7">
          <w:rPr>
            <w:rStyle w:val="Hyperlink"/>
          </w:rPr>
          <w:t>pra-waivers@bankofengland.co.uk</w:t>
        </w:r>
      </w:hyperlink>
      <w:r w:rsidR="003163CA">
        <w:t xml:space="preserve">, </w:t>
      </w:r>
      <w:r>
        <w:t xml:space="preserve"> </w:t>
      </w:r>
      <w:bookmarkStart w:id="0" w:name="_Hlk166072712"/>
      <w:r>
        <w:fldChar w:fldCharType="begin"/>
      </w:r>
      <w:r>
        <w:instrText>HYPERLINK "mailto:MASubmissions@bankofengland.co.uk"</w:instrText>
      </w:r>
      <w:r>
        <w:fldChar w:fldCharType="separate"/>
      </w:r>
      <w:r w:rsidRPr="00E01814">
        <w:rPr>
          <w:rStyle w:val="Hyperlink"/>
        </w:rPr>
        <w:t>MASubmissions@bankofengland.co.uk</w:t>
      </w:r>
      <w:r>
        <w:rPr>
          <w:rStyle w:val="Hyperlink"/>
        </w:rPr>
        <w:fldChar w:fldCharType="end"/>
      </w:r>
      <w:r w:rsidR="003163CA">
        <w:t xml:space="preserve"> and the firm’s usual supervisory contact</w:t>
      </w:r>
      <w:r>
        <w:t xml:space="preserve">. </w:t>
      </w:r>
    </w:p>
    <w:bookmarkEnd w:id="0"/>
    <w:p w14:paraId="33030889" w14:textId="3347390B" w:rsidR="006E75C6" w:rsidRDefault="007D6EA5" w:rsidP="005E2AE2">
      <w:r>
        <w:t>When preparing an application to apply the MA f</w:t>
      </w:r>
      <w:r w:rsidR="005E2AE2">
        <w:t>irms should refer to the</w:t>
      </w:r>
      <w:r>
        <w:t xml:space="preserve"> MA eligibility conditions contained in the</w:t>
      </w:r>
      <w:r w:rsidR="005E2AE2">
        <w:t xml:space="preserve"> Insurance and Reinsurance Undertakings (Prudential Requirements) Regulations 2023</w:t>
      </w:r>
      <w:r>
        <w:rPr>
          <w:rStyle w:val="FootnoteReference"/>
        </w:rPr>
        <w:footnoteReference w:id="2"/>
      </w:r>
      <w:r w:rsidR="005E2AE2">
        <w:t xml:space="preserve"> (‘the IRPR regulations’)</w:t>
      </w:r>
      <w:r w:rsidR="006E75C6">
        <w:t xml:space="preserve"> and the Matching Adjustment Part of the PRA Rulebook</w:t>
      </w:r>
      <w:r w:rsidR="00DF2DD0">
        <w:rPr>
          <w:rStyle w:val="FootnoteReference"/>
        </w:rPr>
        <w:footnoteReference w:id="3"/>
      </w:r>
      <w:r w:rsidR="0053272E">
        <w:t>.</w:t>
      </w:r>
    </w:p>
    <w:p w14:paraId="0A69306B" w14:textId="140CB714" w:rsidR="006E75C6" w:rsidRPr="00CF3141" w:rsidRDefault="006E75C6" w:rsidP="005E2AE2">
      <w:r>
        <w:t>Firms should refer to expectations set out in supervisory statement (SS) 7/18 – Solvency II: Matching adjustment</w:t>
      </w:r>
      <w:r w:rsidR="0053272E">
        <w:t>.</w:t>
      </w:r>
      <w:r>
        <w:rPr>
          <w:rStyle w:val="FootnoteReference"/>
        </w:rPr>
        <w:footnoteReference w:id="4"/>
      </w:r>
      <w:r w:rsidR="005E2AE2">
        <w:t xml:space="preserve"> </w:t>
      </w:r>
      <w:r>
        <w:t xml:space="preserve">Firms should also refer to the </w:t>
      </w:r>
      <w:r w:rsidR="00956942">
        <w:t>s</w:t>
      </w:r>
      <w:r>
        <w:t xml:space="preserve">tatement of </w:t>
      </w:r>
      <w:r w:rsidR="00956942">
        <w:t>p</w:t>
      </w:r>
      <w:r>
        <w:t>olicy</w:t>
      </w:r>
      <w:r w:rsidR="00F12732">
        <w:t xml:space="preserve"> (SoP</w:t>
      </w:r>
      <w:r w:rsidR="00DA49E1">
        <w:t>8/24</w:t>
      </w:r>
      <w:r w:rsidR="00F12732">
        <w:t>)</w:t>
      </w:r>
      <w:r>
        <w:t xml:space="preserve"> – Solvency II: Matching Adjustment Permissions</w:t>
      </w:r>
      <w:r w:rsidR="00135406">
        <w:t xml:space="preserve"> </w:t>
      </w:r>
      <w:r w:rsidR="00135406" w:rsidRPr="00CF3141">
        <w:t>and Matching Adjustment Investment Accelerator Permissions</w:t>
      </w:r>
      <w:r w:rsidR="00F12732" w:rsidRPr="00CF3141">
        <w:t>,</w:t>
      </w:r>
      <w:r w:rsidRPr="00CF3141">
        <w:rPr>
          <w:rStyle w:val="FootnoteReference"/>
        </w:rPr>
        <w:footnoteReference w:id="5"/>
      </w:r>
      <w:r w:rsidR="00F12732" w:rsidRPr="00CF3141">
        <w:t xml:space="preserve"> </w:t>
      </w:r>
      <w:r w:rsidRPr="00CF3141">
        <w:t>and additional relevant materials listed in paragraph 1.4 of the SoP.</w:t>
      </w:r>
      <w:r w:rsidR="00964F7F" w:rsidRPr="00CF3141">
        <w:t xml:space="preserve"> </w:t>
      </w:r>
    </w:p>
    <w:p w14:paraId="0A49E425" w14:textId="3D4F6E55" w:rsidR="00392226" w:rsidRPr="00CF3141" w:rsidRDefault="00392226" w:rsidP="00392226">
      <w:r w:rsidRPr="00CF3141">
        <w:t xml:space="preserve">Firms with permission to use the matching adjustment investment accelerator (MAIA) are reminded that applications to vary the MAIA permission should be submitted </w:t>
      </w:r>
      <w:r w:rsidR="0053702E" w:rsidRPr="00CF3141">
        <w:t xml:space="preserve">at the </w:t>
      </w:r>
      <w:r w:rsidR="0053702E" w:rsidRPr="00CF3141">
        <w:lastRenderedPageBreak/>
        <w:t>same time as</w:t>
      </w:r>
      <w:r w:rsidRPr="00CF3141">
        <w:t xml:space="preserve"> applications to vary the scope of the MA permission. Relevant firms should refer to the PRA website</w:t>
      </w:r>
      <w:r w:rsidR="0053702E" w:rsidRPr="00CF3141">
        <w:t>, and the SoP referred to above,</w:t>
      </w:r>
      <w:r w:rsidRPr="00CF3141">
        <w:t xml:space="preserve"> for further guidance on the submission of MAIA applications</w:t>
      </w:r>
      <w:r w:rsidR="0053272E" w:rsidRPr="00CF3141">
        <w:t>.</w:t>
      </w:r>
      <w:r w:rsidRPr="00CF3141">
        <w:rPr>
          <w:rStyle w:val="FootnoteReference"/>
        </w:rPr>
        <w:footnoteReference w:id="6"/>
      </w:r>
      <w:r w:rsidRPr="00CF3141">
        <w:t xml:space="preserve"> </w:t>
      </w:r>
    </w:p>
    <w:p w14:paraId="766ED477" w14:textId="77777777" w:rsidR="00392226" w:rsidRPr="00972A0E" w:rsidRDefault="00392226" w:rsidP="005E2AE2">
      <w:pPr>
        <w:rPr>
          <w:u w:val="single"/>
        </w:rPr>
      </w:pPr>
    </w:p>
    <w:p w14:paraId="186DFC3A" w14:textId="77777777" w:rsidR="00392226" w:rsidRDefault="00392226">
      <w:pPr>
        <w:spacing w:after="160" w:line="259" w:lineRule="auto"/>
        <w:rPr>
          <w:rFonts w:ascii="Century Gothic" w:hAnsi="Century Gothic" w:cs="Arial"/>
          <w:iCs/>
          <w:color w:val="12273F"/>
          <w:sz w:val="28"/>
          <w:szCs w:val="27"/>
          <w:lang w:eastAsia="en-US"/>
        </w:rPr>
      </w:pPr>
      <w:r>
        <w:br w:type="page"/>
      </w:r>
    </w:p>
    <w:p w14:paraId="23809B2A" w14:textId="6B90432D" w:rsidR="00243422" w:rsidRDefault="00381D43" w:rsidP="00C57933">
      <w:pPr>
        <w:pStyle w:val="Heading3"/>
        <w:keepNext/>
      </w:pPr>
      <w:r>
        <w:lastRenderedPageBreak/>
        <w:t xml:space="preserve">Section 1 - </w:t>
      </w:r>
      <w:r w:rsidR="007421F3">
        <w:t xml:space="preserve">Application </w:t>
      </w:r>
      <w:r w:rsidR="006545AB">
        <w:t xml:space="preserve">overview </w:t>
      </w:r>
    </w:p>
    <w:p w14:paraId="0FFC80D9" w14:textId="73FAE49E" w:rsidR="003163CA" w:rsidRPr="003163CA" w:rsidRDefault="003163CA" w:rsidP="00C57933">
      <w:pPr>
        <w:keepNext/>
        <w:rPr>
          <w:lang w:eastAsia="en-US"/>
        </w:rPr>
      </w:pPr>
      <w:r>
        <w:rPr>
          <w:lang w:eastAsia="en-US"/>
        </w:rPr>
        <w:t>Firms should provide details of the application below</w:t>
      </w:r>
      <w:r w:rsidR="005C6ECB">
        <w:rPr>
          <w:lang w:eastAsia="en-US"/>
        </w:rPr>
        <w:t>:</w:t>
      </w:r>
    </w:p>
    <w:tbl>
      <w:tblPr>
        <w:tblStyle w:val="TableGrid"/>
        <w:tblW w:w="0" w:type="auto"/>
        <w:tblCellMar>
          <w:top w:w="113" w:type="dxa"/>
          <w:left w:w="113" w:type="dxa"/>
          <w:bottom w:w="57" w:type="dxa"/>
          <w:right w:w="113" w:type="dxa"/>
        </w:tblCellMar>
        <w:tblLook w:val="04A0" w:firstRow="1" w:lastRow="0" w:firstColumn="1" w:lastColumn="0" w:noHBand="0" w:noVBand="1"/>
      </w:tblPr>
      <w:tblGrid>
        <w:gridCol w:w="704"/>
        <w:gridCol w:w="4961"/>
        <w:gridCol w:w="3623"/>
      </w:tblGrid>
      <w:tr w:rsidR="00381D43" w:rsidRPr="008D101F" w14:paraId="72C741FE" w14:textId="77777777" w:rsidTr="003A0F3D">
        <w:trPr>
          <w:trHeight w:val="397"/>
        </w:trPr>
        <w:tc>
          <w:tcPr>
            <w:tcW w:w="704" w:type="dxa"/>
            <w:shd w:val="clear" w:color="auto" w:fill="D9D9D9" w:themeFill="background1" w:themeFillShade="D9"/>
          </w:tcPr>
          <w:p w14:paraId="38BC9B05" w14:textId="204BDF60" w:rsidR="00381D43" w:rsidRDefault="00381D43" w:rsidP="00D674F9">
            <w:pPr>
              <w:spacing w:after="0"/>
            </w:pPr>
            <w:r>
              <w:t>1.1</w:t>
            </w:r>
          </w:p>
        </w:tc>
        <w:tc>
          <w:tcPr>
            <w:tcW w:w="4961" w:type="dxa"/>
            <w:shd w:val="clear" w:color="auto" w:fill="D9D9D9" w:themeFill="background1" w:themeFillShade="D9"/>
          </w:tcPr>
          <w:p w14:paraId="2FC7A0D8" w14:textId="37E159BB" w:rsidR="00381D43" w:rsidRPr="008D101F" w:rsidRDefault="005E2AE2" w:rsidP="00D674F9">
            <w:pPr>
              <w:spacing w:after="0"/>
            </w:pPr>
            <w:r>
              <w:t xml:space="preserve">Application type </w:t>
            </w:r>
          </w:p>
        </w:tc>
        <w:sdt>
          <w:sdtPr>
            <w:id w:val="1141694832"/>
            <w:placeholder>
              <w:docPart w:val="1241B8814B0B4C3B9EC9296E9F19DD37"/>
            </w:placeholder>
            <w:showingPlcHdr/>
            <w:comboBox>
              <w:listItem w:value="Choose an item."/>
              <w:listItem w:displayText="Initial application" w:value="Initial application"/>
              <w:listItem w:displayText="Change in scope application" w:value="Change in scope application"/>
            </w:comboBox>
          </w:sdtPr>
          <w:sdtContent>
            <w:tc>
              <w:tcPr>
                <w:tcW w:w="3623" w:type="dxa"/>
              </w:tcPr>
              <w:p w14:paraId="187244D4" w14:textId="030FD06D" w:rsidR="00381D43" w:rsidRPr="008D101F" w:rsidRDefault="00381D43" w:rsidP="00D674F9">
                <w:pPr>
                  <w:spacing w:after="0"/>
                </w:pPr>
                <w:r w:rsidRPr="00E01814">
                  <w:rPr>
                    <w:rStyle w:val="PlaceholderText"/>
                    <w:rFonts w:eastAsiaTheme="minorHAnsi"/>
                  </w:rPr>
                  <w:t>Choose an item.</w:t>
                </w:r>
              </w:p>
            </w:tc>
          </w:sdtContent>
        </w:sdt>
      </w:tr>
      <w:tr w:rsidR="00381D43" w:rsidRPr="008D101F" w14:paraId="753E541F" w14:textId="77777777" w:rsidTr="003A0F3D">
        <w:trPr>
          <w:trHeight w:val="397"/>
        </w:trPr>
        <w:tc>
          <w:tcPr>
            <w:tcW w:w="704" w:type="dxa"/>
            <w:shd w:val="clear" w:color="auto" w:fill="D9D9D9" w:themeFill="background1" w:themeFillShade="D9"/>
          </w:tcPr>
          <w:p w14:paraId="63D8609F" w14:textId="09D8FD7E" w:rsidR="00381D43" w:rsidRDefault="00381D43" w:rsidP="00D674F9">
            <w:pPr>
              <w:spacing w:after="0"/>
            </w:pPr>
            <w:r>
              <w:t>1.2</w:t>
            </w:r>
          </w:p>
        </w:tc>
        <w:tc>
          <w:tcPr>
            <w:tcW w:w="4961" w:type="dxa"/>
            <w:shd w:val="clear" w:color="auto" w:fill="D9D9D9" w:themeFill="background1" w:themeFillShade="D9"/>
          </w:tcPr>
          <w:p w14:paraId="613BAA54" w14:textId="3693EC2E" w:rsidR="00381D43" w:rsidRPr="008D101F" w:rsidRDefault="00381D43" w:rsidP="00D674F9">
            <w:pPr>
              <w:spacing w:after="0"/>
            </w:pPr>
            <w:r>
              <w:t>Application signed off by</w:t>
            </w:r>
          </w:p>
        </w:tc>
        <w:sdt>
          <w:sdtPr>
            <w:id w:val="-673579447"/>
            <w:placeholder>
              <w:docPart w:val="13CBD1521E514423B336DCBB16342F1C"/>
            </w:placeholder>
            <w:showingPlcHdr/>
          </w:sdtPr>
          <w:sdtContent>
            <w:tc>
              <w:tcPr>
                <w:tcW w:w="3623" w:type="dxa"/>
              </w:tcPr>
              <w:p w14:paraId="49023880" w14:textId="4AC74D1D" w:rsidR="00381D43" w:rsidRPr="008D101F" w:rsidRDefault="00381D43" w:rsidP="00D674F9">
                <w:pPr>
                  <w:spacing w:after="0"/>
                </w:pPr>
                <w:r w:rsidRPr="00E01814">
                  <w:rPr>
                    <w:rStyle w:val="PlaceholderText"/>
                    <w:rFonts w:eastAsiaTheme="minorHAnsi"/>
                  </w:rPr>
                  <w:t>Click or tap here to enter text.</w:t>
                </w:r>
              </w:p>
            </w:tc>
          </w:sdtContent>
        </w:sdt>
      </w:tr>
      <w:tr w:rsidR="00381D43" w:rsidRPr="008D101F" w14:paraId="45DE23EC" w14:textId="3F26CDF6" w:rsidTr="00C57933">
        <w:trPr>
          <w:cantSplit/>
          <w:trHeight w:val="397"/>
        </w:trPr>
        <w:tc>
          <w:tcPr>
            <w:tcW w:w="704" w:type="dxa"/>
            <w:shd w:val="clear" w:color="auto" w:fill="D9D9D9" w:themeFill="background1" w:themeFillShade="D9"/>
          </w:tcPr>
          <w:p w14:paraId="324EC06A" w14:textId="2FFA7C54" w:rsidR="00381D43" w:rsidRDefault="00381D43" w:rsidP="00D674F9">
            <w:pPr>
              <w:spacing w:after="0"/>
            </w:pPr>
            <w:r>
              <w:t>1.3</w:t>
            </w:r>
          </w:p>
        </w:tc>
        <w:tc>
          <w:tcPr>
            <w:tcW w:w="4961" w:type="dxa"/>
            <w:shd w:val="clear" w:color="auto" w:fill="D9D9D9" w:themeFill="background1" w:themeFillShade="D9"/>
          </w:tcPr>
          <w:p w14:paraId="7F55BAD6" w14:textId="53D9C724" w:rsidR="00381D43" w:rsidRDefault="00381D43" w:rsidP="00D674F9">
            <w:pPr>
              <w:spacing w:after="0"/>
            </w:pPr>
            <w:r>
              <w:t>Application safeguard(s)</w:t>
            </w:r>
          </w:p>
          <w:p w14:paraId="31EB2CE3" w14:textId="64B985CB" w:rsidR="00B87D91" w:rsidRDefault="00B87D91" w:rsidP="00D674F9">
            <w:pPr>
              <w:spacing w:after="0"/>
            </w:pPr>
          </w:p>
          <w:p w14:paraId="3946DADF" w14:textId="32889566" w:rsidR="00381D43" w:rsidRPr="00B87D91" w:rsidRDefault="00381D43" w:rsidP="00D674F9">
            <w:pPr>
              <w:spacing w:after="0"/>
            </w:pPr>
            <w:r w:rsidRPr="00B87D91">
              <w:t>Where a safeguard is proposed, please complete Section 3</w:t>
            </w:r>
          </w:p>
        </w:tc>
        <w:tc>
          <w:tcPr>
            <w:tcW w:w="3623" w:type="dxa"/>
          </w:tcPr>
          <w:p w14:paraId="6E47719A" w14:textId="1223314F" w:rsidR="00381D43" w:rsidRDefault="00000000" w:rsidP="006545AB">
            <w:pPr>
              <w:tabs>
                <w:tab w:val="right" w:pos="4956"/>
              </w:tabs>
              <w:spacing w:after="0"/>
            </w:pPr>
            <w:sdt>
              <w:sdtPr>
                <w:id w:val="-1367826857"/>
                <w:placeholder>
                  <w:docPart w:val="26C42E1F1EBA484C81FDB5480276577D"/>
                </w:placeholder>
              </w:sdtPr>
              <w:sdtContent>
                <w:sdt>
                  <w:sdtPr>
                    <w:id w:val="-82219791"/>
                    <w:placeholder>
                      <w:docPart w:val="8AD1354DCB7548E0985F795E1CDB236E"/>
                    </w:placeholder>
                    <w:showingPlcHdr/>
                    <w:dropDownList>
                      <w:listItem w:value="Choose an item."/>
                      <w:listItem w:displayText="Safeguard proposed " w:value="Safeguard proposed "/>
                      <w:listItem w:displayText="No safeguard proposed " w:value="No safeguard proposed "/>
                    </w:dropDownList>
                  </w:sdtPr>
                  <w:sdtContent>
                    <w:r w:rsidR="008D032B" w:rsidRPr="00E01814">
                      <w:rPr>
                        <w:rStyle w:val="PlaceholderText"/>
                        <w:rFonts w:eastAsiaTheme="minorHAnsi"/>
                      </w:rPr>
                      <w:t>Choose an item.</w:t>
                    </w:r>
                  </w:sdtContent>
                </w:sdt>
              </w:sdtContent>
            </w:sdt>
            <w:r w:rsidR="00381D43">
              <w:t xml:space="preserve"> </w:t>
            </w:r>
            <w:r w:rsidR="00381D43">
              <w:tab/>
            </w:r>
          </w:p>
        </w:tc>
      </w:tr>
    </w:tbl>
    <w:p w14:paraId="75EC8A00" w14:textId="6908A477" w:rsidR="0046485D" w:rsidRDefault="007421F3" w:rsidP="00890662">
      <w:pPr>
        <w:pStyle w:val="Heading3"/>
      </w:pPr>
      <w:r>
        <w:t xml:space="preserve"> </w:t>
      </w:r>
    </w:p>
    <w:tbl>
      <w:tblPr>
        <w:tblStyle w:val="TableGrid"/>
        <w:tblW w:w="0" w:type="auto"/>
        <w:tblLook w:val="04A0" w:firstRow="1" w:lastRow="0" w:firstColumn="1" w:lastColumn="0" w:noHBand="0" w:noVBand="1"/>
      </w:tblPr>
      <w:tblGrid>
        <w:gridCol w:w="704"/>
        <w:gridCol w:w="2552"/>
        <w:gridCol w:w="6032"/>
      </w:tblGrid>
      <w:tr w:rsidR="00381D43" w14:paraId="54E31176" w14:textId="05839B18" w:rsidTr="003A0F3D">
        <w:tc>
          <w:tcPr>
            <w:tcW w:w="704" w:type="dxa"/>
            <w:shd w:val="clear" w:color="auto" w:fill="D9D9D9" w:themeFill="background1" w:themeFillShade="D9"/>
          </w:tcPr>
          <w:p w14:paraId="7CA10713" w14:textId="213020A1" w:rsidR="00381D43" w:rsidRPr="00381D43" w:rsidRDefault="00381D43" w:rsidP="0046485D">
            <w:r w:rsidRPr="00381D43">
              <w:t>1.4</w:t>
            </w:r>
          </w:p>
        </w:tc>
        <w:tc>
          <w:tcPr>
            <w:tcW w:w="2552" w:type="dxa"/>
            <w:shd w:val="clear" w:color="auto" w:fill="D9D9D9" w:themeFill="background1" w:themeFillShade="D9"/>
          </w:tcPr>
          <w:p w14:paraId="6FAAB95A" w14:textId="0BCC888E" w:rsidR="00381D43" w:rsidRPr="00F81E8A" w:rsidRDefault="00381D43" w:rsidP="0046485D">
            <w:r w:rsidRPr="00F81E8A">
              <w:t xml:space="preserve">For </w:t>
            </w:r>
            <w:r w:rsidR="005E2AE2" w:rsidRPr="00F81E8A">
              <w:t xml:space="preserve">change </w:t>
            </w:r>
            <w:r w:rsidR="005E2AE2">
              <w:t>in</w:t>
            </w:r>
            <w:r w:rsidR="005E2AE2" w:rsidRPr="00F81E8A">
              <w:t xml:space="preserve"> scope </w:t>
            </w:r>
            <w:r w:rsidRPr="00F81E8A">
              <w:t xml:space="preserve">applications only </w:t>
            </w:r>
          </w:p>
          <w:p w14:paraId="660AA407" w14:textId="01A2F046" w:rsidR="00381D43" w:rsidRPr="00B87D91" w:rsidRDefault="003A0F3D" w:rsidP="0046485D">
            <w:pPr>
              <w:rPr>
                <w:lang w:eastAsia="en-US"/>
              </w:rPr>
            </w:pPr>
            <w:r>
              <w:t>Indicate a</w:t>
            </w:r>
            <w:r w:rsidR="00381D43" w:rsidRPr="00B87D91">
              <w:t>rea(s) im</w:t>
            </w:r>
            <w:r w:rsidR="006F1074">
              <w:t xml:space="preserve">pacted </w:t>
            </w:r>
            <w:r w:rsidR="00381D43" w:rsidRPr="00B87D91">
              <w:t>by change(s)</w:t>
            </w:r>
          </w:p>
        </w:tc>
        <w:tc>
          <w:tcPr>
            <w:tcW w:w="6032" w:type="dxa"/>
          </w:tcPr>
          <w:p w14:paraId="0D81DCA3" w14:textId="4A1D59EA" w:rsidR="00381D43" w:rsidRDefault="00000000" w:rsidP="00A710EC">
            <w:pPr>
              <w:tabs>
                <w:tab w:val="right" w:pos="4956"/>
              </w:tabs>
              <w:spacing w:after="0"/>
              <w:rPr>
                <w:i/>
                <w:iCs/>
              </w:rPr>
            </w:pPr>
            <w:sdt>
              <w:sdtPr>
                <w:id w:val="1059983401"/>
                <w14:checkbox>
                  <w14:checked w14:val="0"/>
                  <w14:checkedState w14:val="2612" w14:font="MS Gothic"/>
                  <w14:uncheckedState w14:val="2610" w14:font="MS Gothic"/>
                </w14:checkbox>
              </w:sdtPr>
              <w:sdtContent>
                <w:r w:rsidR="006F1074">
                  <w:rPr>
                    <w:rFonts w:ascii="MS Gothic" w:eastAsia="MS Gothic" w:hAnsi="MS Gothic" w:hint="eastAsia"/>
                  </w:rPr>
                  <w:t>☐</w:t>
                </w:r>
              </w:sdtContent>
            </w:sdt>
            <w:r w:rsidR="00381D43">
              <w:t xml:space="preserve"> Asset eligibility </w:t>
            </w:r>
            <w:r w:rsidR="00381D43" w:rsidRPr="00EE4196">
              <w:rPr>
                <w:i/>
                <w:iCs/>
              </w:rPr>
              <w:t xml:space="preserve">(please complete Section </w:t>
            </w:r>
            <w:r w:rsidR="00381D43">
              <w:rPr>
                <w:i/>
                <w:iCs/>
              </w:rPr>
              <w:t>4</w:t>
            </w:r>
            <w:r w:rsidR="00381D43" w:rsidRPr="00EE4196">
              <w:rPr>
                <w:i/>
                <w:iCs/>
              </w:rPr>
              <w:t>)</w:t>
            </w:r>
          </w:p>
          <w:p w14:paraId="7E1F4818" w14:textId="5110E706" w:rsidR="00381D43" w:rsidRDefault="00000000" w:rsidP="00381D43">
            <w:pPr>
              <w:tabs>
                <w:tab w:val="left" w:pos="1537"/>
              </w:tabs>
              <w:spacing w:after="0"/>
              <w:ind w:left="720"/>
              <w:rPr>
                <w:i/>
                <w:iCs/>
              </w:rPr>
            </w:pPr>
            <w:sdt>
              <w:sdtPr>
                <w:id w:val="-59873829"/>
                <w14:checkbox>
                  <w14:checked w14:val="0"/>
                  <w14:checkedState w14:val="2612" w14:font="MS Gothic"/>
                  <w14:uncheckedState w14:val="2610" w14:font="MS Gothic"/>
                </w14:checkbox>
              </w:sdtPr>
              <w:sdtContent>
                <w:r w:rsidR="006F1074">
                  <w:rPr>
                    <w:rFonts w:ascii="MS Gothic" w:eastAsia="MS Gothic" w:hAnsi="MS Gothic" w:hint="eastAsia"/>
                  </w:rPr>
                  <w:t>☐</w:t>
                </w:r>
              </w:sdtContent>
            </w:sdt>
            <w:r w:rsidR="00381D43">
              <w:tab/>
            </w:r>
            <w:r w:rsidR="00F81E8A">
              <w:t>Assets with h</w:t>
            </w:r>
            <w:r w:rsidR="00381D43">
              <w:t>ighly predictable</w:t>
            </w:r>
            <w:r w:rsidR="00F81E8A">
              <w:t xml:space="preserve"> (HP)</w:t>
            </w:r>
            <w:r w:rsidR="00381D43">
              <w:t xml:space="preserve"> cash flow</w:t>
            </w:r>
            <w:r w:rsidR="00F81E8A">
              <w:t>s</w:t>
            </w:r>
            <w:r w:rsidR="00381D43">
              <w:t xml:space="preserve"> (</w:t>
            </w:r>
            <w:r w:rsidR="00381D43">
              <w:rPr>
                <w:i/>
                <w:iCs/>
              </w:rPr>
              <w:t>please complete Section 4A)</w:t>
            </w:r>
          </w:p>
          <w:p w14:paraId="1A326A6A" w14:textId="637E8F15" w:rsidR="00381D43" w:rsidRDefault="00000000" w:rsidP="00381D43">
            <w:pPr>
              <w:tabs>
                <w:tab w:val="left" w:pos="1537"/>
              </w:tabs>
              <w:spacing w:after="0"/>
              <w:ind w:left="720"/>
              <w:rPr>
                <w:i/>
                <w:iCs/>
              </w:rPr>
            </w:pPr>
            <w:sdt>
              <w:sdtPr>
                <w:id w:val="1398019955"/>
                <w14:checkbox>
                  <w14:checked w14:val="0"/>
                  <w14:checkedState w14:val="2612" w14:font="MS Gothic"/>
                  <w14:uncheckedState w14:val="2610" w14:font="MS Gothic"/>
                </w14:checkbox>
              </w:sdtPr>
              <w:sdtContent>
                <w:r w:rsidR="00381D43" w:rsidRPr="00381D43">
                  <w:rPr>
                    <w:rFonts w:ascii="MS Gothic" w:eastAsia="MS Gothic" w:hAnsi="MS Gothic" w:hint="eastAsia"/>
                  </w:rPr>
                  <w:t>☐</w:t>
                </w:r>
              </w:sdtContent>
            </w:sdt>
            <w:r w:rsidR="00381D43">
              <w:tab/>
              <w:t>Securitised assets (</w:t>
            </w:r>
            <w:r w:rsidR="00381D43">
              <w:rPr>
                <w:i/>
                <w:iCs/>
              </w:rPr>
              <w:t>please complete Section 4B)</w:t>
            </w:r>
          </w:p>
          <w:p w14:paraId="49FA2425" w14:textId="7837C11E" w:rsidR="00381D43" w:rsidRDefault="00000000" w:rsidP="00A710EC">
            <w:pPr>
              <w:tabs>
                <w:tab w:val="right" w:pos="4956"/>
              </w:tabs>
              <w:spacing w:after="0"/>
            </w:pPr>
            <w:sdt>
              <w:sdtPr>
                <w:id w:val="-1832596613"/>
                <w14:checkbox>
                  <w14:checked w14:val="0"/>
                  <w14:checkedState w14:val="2612" w14:font="MS Gothic"/>
                  <w14:uncheckedState w14:val="2610" w14:font="MS Gothic"/>
                </w14:checkbox>
              </w:sdtPr>
              <w:sdtContent>
                <w:r w:rsidR="00381D43">
                  <w:rPr>
                    <w:rFonts w:ascii="MS Gothic" w:eastAsia="MS Gothic" w:hAnsi="MS Gothic" w:hint="eastAsia"/>
                  </w:rPr>
                  <w:t>☐</w:t>
                </w:r>
              </w:sdtContent>
            </w:sdt>
            <w:r w:rsidR="00381D43">
              <w:t xml:space="preserve"> Liability eligibility </w:t>
            </w:r>
            <w:r w:rsidR="00381D43" w:rsidRPr="00EE4196">
              <w:rPr>
                <w:i/>
                <w:iCs/>
              </w:rPr>
              <w:t xml:space="preserve">(please complete Section </w:t>
            </w:r>
            <w:r w:rsidR="00381D43">
              <w:rPr>
                <w:i/>
                <w:iCs/>
              </w:rPr>
              <w:t>5</w:t>
            </w:r>
            <w:r w:rsidR="00381D43" w:rsidRPr="00EE4196">
              <w:rPr>
                <w:i/>
                <w:iCs/>
              </w:rPr>
              <w:t>)</w:t>
            </w:r>
          </w:p>
          <w:p w14:paraId="1C496B7F" w14:textId="15480917" w:rsidR="00381D43" w:rsidRDefault="00000000" w:rsidP="00A710EC">
            <w:pPr>
              <w:tabs>
                <w:tab w:val="right" w:pos="4956"/>
              </w:tabs>
              <w:spacing w:after="0"/>
            </w:pPr>
            <w:sdt>
              <w:sdtPr>
                <w:id w:val="-30110959"/>
                <w14:checkbox>
                  <w14:checked w14:val="0"/>
                  <w14:checkedState w14:val="2612" w14:font="MS Gothic"/>
                  <w14:uncheckedState w14:val="2610" w14:font="MS Gothic"/>
                </w14:checkbox>
              </w:sdtPr>
              <w:sdtContent>
                <w:r w:rsidR="00381D43">
                  <w:rPr>
                    <w:rFonts w:ascii="MS Gothic" w:eastAsia="MS Gothic" w:hAnsi="MS Gothic" w:hint="eastAsia"/>
                  </w:rPr>
                  <w:t>☐</w:t>
                </w:r>
              </w:sdtContent>
            </w:sdt>
            <w:r w:rsidR="00381D43">
              <w:t xml:space="preserve"> </w:t>
            </w:r>
            <w:r w:rsidR="00122716">
              <w:t xml:space="preserve">Matching </w:t>
            </w:r>
            <w:r w:rsidR="00122716" w:rsidRPr="00EE4196">
              <w:rPr>
                <w:i/>
                <w:iCs/>
              </w:rPr>
              <w:t xml:space="preserve">(please complete </w:t>
            </w:r>
            <w:r w:rsidR="00122716">
              <w:rPr>
                <w:i/>
                <w:iCs/>
              </w:rPr>
              <w:t>S</w:t>
            </w:r>
            <w:r w:rsidR="00122716" w:rsidRPr="00EE4196">
              <w:rPr>
                <w:i/>
                <w:iCs/>
              </w:rPr>
              <w:t xml:space="preserve">ection </w:t>
            </w:r>
            <w:r w:rsidR="00122716">
              <w:rPr>
                <w:i/>
                <w:iCs/>
              </w:rPr>
              <w:t>6</w:t>
            </w:r>
            <w:r w:rsidR="00122716" w:rsidRPr="00EE4196">
              <w:rPr>
                <w:i/>
                <w:iCs/>
              </w:rPr>
              <w:t>)</w:t>
            </w:r>
          </w:p>
          <w:p w14:paraId="41437B6E" w14:textId="2D1E7BE4" w:rsidR="00381D43" w:rsidRDefault="00000000" w:rsidP="009E51AF">
            <w:pPr>
              <w:tabs>
                <w:tab w:val="right" w:pos="4956"/>
              </w:tabs>
              <w:spacing w:after="0"/>
            </w:pPr>
            <w:sdt>
              <w:sdtPr>
                <w:id w:val="-1263836177"/>
                <w14:checkbox>
                  <w14:checked w14:val="0"/>
                  <w14:checkedState w14:val="2612" w14:font="MS Gothic"/>
                  <w14:uncheckedState w14:val="2610" w14:font="MS Gothic"/>
                </w14:checkbox>
              </w:sdtPr>
              <w:sdtContent>
                <w:r w:rsidR="00381D43">
                  <w:rPr>
                    <w:rFonts w:ascii="MS Gothic" w:eastAsia="MS Gothic" w:hAnsi="MS Gothic" w:hint="eastAsia"/>
                  </w:rPr>
                  <w:t>☐</w:t>
                </w:r>
              </w:sdtContent>
            </w:sdt>
            <w:r w:rsidR="00381D43">
              <w:t xml:space="preserve"> </w:t>
            </w:r>
            <w:r w:rsidR="00122716">
              <w:t xml:space="preserve">Management of the MA portfolio </w:t>
            </w:r>
            <w:r w:rsidR="00122716" w:rsidRPr="00EE4196">
              <w:rPr>
                <w:i/>
                <w:iCs/>
              </w:rPr>
              <w:t xml:space="preserve">(please complete </w:t>
            </w:r>
            <w:r w:rsidR="00122716">
              <w:rPr>
                <w:i/>
                <w:iCs/>
              </w:rPr>
              <w:t>S</w:t>
            </w:r>
            <w:r w:rsidR="00122716" w:rsidRPr="00EE4196">
              <w:rPr>
                <w:i/>
                <w:iCs/>
              </w:rPr>
              <w:t xml:space="preserve">ection </w:t>
            </w:r>
            <w:r w:rsidR="00122716">
              <w:rPr>
                <w:i/>
                <w:iCs/>
              </w:rPr>
              <w:t>7</w:t>
            </w:r>
            <w:r w:rsidR="00122716" w:rsidRPr="00EE4196">
              <w:rPr>
                <w:i/>
                <w:iCs/>
              </w:rPr>
              <w:t>)</w:t>
            </w:r>
          </w:p>
        </w:tc>
      </w:tr>
    </w:tbl>
    <w:p w14:paraId="68FB0AEE" w14:textId="1A7253B5" w:rsidR="009E51AF" w:rsidRDefault="009E51AF" w:rsidP="00C233B7">
      <w:pPr>
        <w:rPr>
          <w:lang w:eastAsia="en-US"/>
        </w:rPr>
      </w:pPr>
    </w:p>
    <w:tbl>
      <w:tblPr>
        <w:tblStyle w:val="TableGrid"/>
        <w:tblW w:w="0" w:type="auto"/>
        <w:tblLook w:val="04A0" w:firstRow="1" w:lastRow="0" w:firstColumn="1" w:lastColumn="0" w:noHBand="0" w:noVBand="1"/>
      </w:tblPr>
      <w:tblGrid>
        <w:gridCol w:w="704"/>
        <w:gridCol w:w="8584"/>
      </w:tblGrid>
      <w:tr w:rsidR="00381D43" w14:paraId="65F17CDD" w14:textId="77777777" w:rsidTr="003A0F3D">
        <w:tc>
          <w:tcPr>
            <w:tcW w:w="704" w:type="dxa"/>
            <w:shd w:val="clear" w:color="auto" w:fill="D9D9D9" w:themeFill="background1" w:themeFillShade="D9"/>
          </w:tcPr>
          <w:p w14:paraId="2ABFA4FD" w14:textId="4E3A3511" w:rsidR="00381D43" w:rsidRDefault="00381D43" w:rsidP="003163CA">
            <w:pPr>
              <w:spacing w:after="0"/>
              <w:rPr>
                <w:lang w:eastAsia="en-US"/>
              </w:rPr>
            </w:pPr>
            <w:bookmarkStart w:id="1" w:name="_Hlk164949161"/>
            <w:r>
              <w:t xml:space="preserve">1.5 </w:t>
            </w:r>
          </w:p>
        </w:tc>
        <w:tc>
          <w:tcPr>
            <w:tcW w:w="8584" w:type="dxa"/>
            <w:shd w:val="clear" w:color="auto" w:fill="D9D9D9" w:themeFill="background1" w:themeFillShade="D9"/>
          </w:tcPr>
          <w:p w14:paraId="463121FB" w14:textId="2B72FEAE" w:rsidR="00381D43" w:rsidRPr="00F81E8A" w:rsidRDefault="00381D43" w:rsidP="003163CA">
            <w:pPr>
              <w:spacing w:after="0"/>
              <w:rPr>
                <w:lang w:eastAsia="en-US"/>
              </w:rPr>
            </w:pPr>
            <w:r w:rsidRPr="00F81E8A">
              <w:t>Summary of application</w:t>
            </w:r>
          </w:p>
        </w:tc>
      </w:tr>
      <w:tr w:rsidR="00AB12D3" w14:paraId="25FFE2AF" w14:textId="77777777" w:rsidTr="00F132E5">
        <w:sdt>
          <w:sdtPr>
            <w:rPr>
              <w:rFonts w:eastAsiaTheme="minorEastAsia"/>
              <w:color w:val="000000" w:themeColor="text1"/>
              <w:sz w:val="22"/>
              <w:lang w:eastAsia="en-US"/>
            </w:rPr>
            <w:id w:val="-1512448525"/>
            <w:placeholder>
              <w:docPart w:val="07A00C33BB1542A09E0135C74818F9F2"/>
            </w:placeholder>
          </w:sdtPr>
          <w:sdtContent>
            <w:tc>
              <w:tcPr>
                <w:tcW w:w="9288" w:type="dxa"/>
                <w:gridSpan w:val="2"/>
              </w:tcPr>
              <w:p w14:paraId="65691DEF" w14:textId="7592C236" w:rsidR="00AB12D3" w:rsidRPr="00796300" w:rsidRDefault="00AB12D3" w:rsidP="005D4F3D">
                <w:pPr>
                  <w:rPr>
                    <w:rFonts w:eastAsiaTheme="minorEastAsia"/>
                    <w:color w:val="000000" w:themeColor="text1"/>
                    <w:sz w:val="22"/>
                    <w:szCs w:val="20"/>
                    <w:lang w:eastAsia="en-US"/>
                  </w:rPr>
                </w:pPr>
                <w:r w:rsidRPr="00796300">
                  <w:rPr>
                    <w:rFonts w:eastAsiaTheme="minorEastAsia"/>
                    <w:color w:val="000000" w:themeColor="text1"/>
                    <w:sz w:val="22"/>
                    <w:szCs w:val="20"/>
                    <w:lang w:eastAsia="en-US"/>
                  </w:rPr>
                  <w:t>Where a firm has participated in the PRA’s Application Readiness Assessment Process (ARAP)</w:t>
                </w:r>
                <w:r w:rsidR="006F1074">
                  <w:rPr>
                    <w:rFonts w:eastAsiaTheme="minorEastAsia"/>
                    <w:color w:val="000000" w:themeColor="text1"/>
                    <w:sz w:val="22"/>
                    <w:szCs w:val="20"/>
                    <w:lang w:eastAsia="en-US"/>
                  </w:rPr>
                  <w:t>,</w:t>
                </w:r>
                <w:r w:rsidRPr="00796300">
                  <w:rPr>
                    <w:rFonts w:eastAsiaTheme="minorEastAsia"/>
                    <w:color w:val="000000" w:themeColor="text1"/>
                    <w:sz w:val="22"/>
                    <w:szCs w:val="20"/>
                    <w:lang w:eastAsia="en-US"/>
                  </w:rPr>
                  <w:t xml:space="preserve"> please provide a summary of the following</w:t>
                </w:r>
                <w:r w:rsidR="00F81E8A">
                  <w:rPr>
                    <w:rFonts w:eastAsiaTheme="minorEastAsia"/>
                    <w:color w:val="000000" w:themeColor="text1"/>
                    <w:sz w:val="22"/>
                    <w:szCs w:val="20"/>
                    <w:lang w:eastAsia="en-US"/>
                  </w:rPr>
                  <w:t xml:space="preserve"> two items</w:t>
                </w:r>
                <w:r w:rsidRPr="00796300">
                  <w:rPr>
                    <w:rFonts w:eastAsiaTheme="minorEastAsia"/>
                    <w:color w:val="000000" w:themeColor="text1"/>
                    <w:sz w:val="22"/>
                    <w:szCs w:val="20"/>
                    <w:lang w:eastAsia="en-US"/>
                  </w:rPr>
                  <w:t xml:space="preserve"> </w:t>
                </w:r>
                <w:r w:rsidR="00F81E8A">
                  <w:rPr>
                    <w:rFonts w:eastAsiaTheme="minorEastAsia"/>
                    <w:color w:val="000000" w:themeColor="text1"/>
                    <w:sz w:val="22"/>
                    <w:szCs w:val="20"/>
                    <w:lang w:eastAsia="en-US"/>
                  </w:rPr>
                  <w:t>(and then proceed to Section 2</w:t>
                </w:r>
                <w:r w:rsidR="005529ED">
                  <w:rPr>
                    <w:rFonts w:eastAsiaTheme="minorEastAsia"/>
                    <w:color w:val="000000" w:themeColor="text1"/>
                    <w:sz w:val="22"/>
                    <w:szCs w:val="20"/>
                    <w:lang w:eastAsia="en-US"/>
                  </w:rPr>
                  <w:t>)</w:t>
                </w:r>
                <w:r w:rsidRPr="00796300">
                  <w:rPr>
                    <w:rFonts w:eastAsiaTheme="minorEastAsia"/>
                    <w:color w:val="000000" w:themeColor="text1"/>
                    <w:sz w:val="22"/>
                    <w:szCs w:val="20"/>
                    <w:lang w:eastAsia="en-US"/>
                  </w:rPr>
                  <w:t xml:space="preserve">: </w:t>
                </w:r>
              </w:p>
              <w:p w14:paraId="68D1FBDD" w14:textId="06E84465" w:rsidR="00AB12D3" w:rsidRPr="00796300" w:rsidRDefault="00AB12D3" w:rsidP="005D4F3D">
                <w:pPr>
                  <w:pStyle w:val="ListParagraph"/>
                  <w:numPr>
                    <w:ilvl w:val="0"/>
                    <w:numId w:val="12"/>
                  </w:numPr>
                  <w:rPr>
                    <w:color w:val="000000" w:themeColor="text1"/>
                    <w:sz w:val="22"/>
                    <w:szCs w:val="20"/>
                    <w:lang w:eastAsia="en-US"/>
                  </w:rPr>
                </w:pPr>
                <w:r w:rsidRPr="00796300">
                  <w:rPr>
                    <w:color w:val="000000" w:themeColor="text1"/>
                    <w:sz w:val="22"/>
                    <w:szCs w:val="20"/>
                    <w:lang w:eastAsia="en-US"/>
                  </w:rPr>
                  <w:t xml:space="preserve">Any changes to the scope of the application since </w:t>
                </w:r>
                <w:r w:rsidR="00F81E8A">
                  <w:rPr>
                    <w:color w:val="000000" w:themeColor="text1"/>
                    <w:sz w:val="22"/>
                    <w:szCs w:val="20"/>
                    <w:lang w:eastAsia="en-US"/>
                  </w:rPr>
                  <w:t xml:space="preserve">the </w:t>
                </w:r>
                <w:r w:rsidRPr="00796300">
                  <w:rPr>
                    <w:color w:val="000000" w:themeColor="text1"/>
                    <w:sz w:val="22"/>
                    <w:szCs w:val="20"/>
                    <w:lang w:eastAsia="en-US"/>
                  </w:rPr>
                  <w:t>ARAP</w:t>
                </w:r>
              </w:p>
              <w:p w14:paraId="7838FCB9" w14:textId="0F19C97E" w:rsidR="00AB12D3" w:rsidRPr="00796300" w:rsidRDefault="00AB12D3" w:rsidP="005D4F3D">
                <w:pPr>
                  <w:pStyle w:val="ListParagraph"/>
                  <w:numPr>
                    <w:ilvl w:val="0"/>
                    <w:numId w:val="12"/>
                  </w:numPr>
                  <w:rPr>
                    <w:color w:val="000000" w:themeColor="text1"/>
                    <w:sz w:val="22"/>
                    <w:szCs w:val="20"/>
                    <w:lang w:eastAsia="en-US"/>
                  </w:rPr>
                </w:pPr>
                <w:r w:rsidRPr="00796300">
                  <w:rPr>
                    <w:color w:val="000000" w:themeColor="text1"/>
                    <w:sz w:val="22"/>
                    <w:szCs w:val="20"/>
                    <w:lang w:eastAsia="en-US"/>
                  </w:rPr>
                  <w:t>How the firm has address</w:t>
                </w:r>
                <w:r w:rsidR="00F95571" w:rsidRPr="00796300">
                  <w:rPr>
                    <w:color w:val="000000" w:themeColor="text1"/>
                    <w:sz w:val="22"/>
                    <w:szCs w:val="20"/>
                    <w:lang w:eastAsia="en-US"/>
                  </w:rPr>
                  <w:t>ed</w:t>
                </w:r>
                <w:r w:rsidRPr="00796300">
                  <w:rPr>
                    <w:color w:val="000000" w:themeColor="text1"/>
                    <w:sz w:val="22"/>
                    <w:szCs w:val="20"/>
                    <w:lang w:eastAsia="en-US"/>
                  </w:rPr>
                  <w:t xml:space="preserve"> any PRA feedback given during </w:t>
                </w:r>
                <w:r w:rsidR="00F81E8A">
                  <w:rPr>
                    <w:color w:val="000000" w:themeColor="text1"/>
                    <w:sz w:val="22"/>
                    <w:szCs w:val="20"/>
                    <w:lang w:eastAsia="en-US"/>
                  </w:rPr>
                  <w:t xml:space="preserve">the </w:t>
                </w:r>
                <w:r w:rsidRPr="00796300">
                  <w:rPr>
                    <w:color w:val="000000" w:themeColor="text1"/>
                    <w:sz w:val="22"/>
                    <w:szCs w:val="20"/>
                    <w:lang w:eastAsia="en-US"/>
                  </w:rPr>
                  <w:t>ARAP</w:t>
                </w:r>
              </w:p>
              <w:p w14:paraId="3CC47CFB" w14:textId="7305A1B2" w:rsidR="00AB12D3" w:rsidRPr="00082C5C" w:rsidRDefault="00F81E8A" w:rsidP="005D4F3D">
                <w:pPr>
                  <w:rPr>
                    <w:rFonts w:eastAsiaTheme="minorEastAsia"/>
                    <w:color w:val="000000" w:themeColor="text1"/>
                    <w:sz w:val="22"/>
                    <w:szCs w:val="20"/>
                    <w:lang w:eastAsia="en-US"/>
                  </w:rPr>
                </w:pPr>
                <w:r>
                  <w:rPr>
                    <w:rFonts w:eastAsiaTheme="minorEastAsia"/>
                    <w:color w:val="000000" w:themeColor="text1"/>
                    <w:sz w:val="22"/>
                    <w:szCs w:val="20"/>
                    <w:lang w:eastAsia="en-US"/>
                  </w:rPr>
                  <w:t xml:space="preserve">Where a firm has </w:t>
                </w:r>
                <w:r w:rsidR="00AB12D3" w:rsidRPr="00796300">
                  <w:rPr>
                    <w:rFonts w:eastAsiaTheme="minorEastAsia"/>
                    <w:color w:val="000000" w:themeColor="text1"/>
                    <w:sz w:val="22"/>
                    <w:szCs w:val="20"/>
                    <w:lang w:eastAsia="en-US"/>
                  </w:rPr>
                  <w:t>not participated in the ARAP, please provide the following</w:t>
                </w:r>
                <w:r w:rsidR="00AE4E51" w:rsidRPr="00082C5C">
                  <w:rPr>
                    <w:rFonts w:eastAsiaTheme="minorEastAsia"/>
                    <w:color w:val="000000" w:themeColor="text1"/>
                    <w:sz w:val="22"/>
                    <w:szCs w:val="20"/>
                    <w:lang w:eastAsia="en-US"/>
                  </w:rPr>
                  <w:t>. This information should allow the PRA to swiftly understand the proposed content and scope of the application and does not need to repeat large sections of the documentary evidence</w:t>
                </w:r>
                <w:r w:rsidR="00AB12D3" w:rsidRPr="00082C5C">
                  <w:rPr>
                    <w:rFonts w:eastAsiaTheme="minorEastAsia"/>
                    <w:color w:val="000000" w:themeColor="text1"/>
                    <w:sz w:val="22"/>
                    <w:szCs w:val="20"/>
                    <w:lang w:eastAsia="en-US"/>
                  </w:rPr>
                  <w:t xml:space="preserve">: </w:t>
                </w:r>
              </w:p>
              <w:p w14:paraId="380AD1DF" w14:textId="5732717F" w:rsidR="00AB12D3" w:rsidRPr="00082C5C" w:rsidRDefault="00AB12D3" w:rsidP="00082C5C">
                <w:pPr>
                  <w:rPr>
                    <w:color w:val="000000" w:themeColor="text1"/>
                    <w:sz w:val="22"/>
                    <w:szCs w:val="20"/>
                    <w:lang w:eastAsia="en-US"/>
                  </w:rPr>
                </w:pPr>
                <w:r w:rsidRPr="00082C5C">
                  <w:rPr>
                    <w:color w:val="000000" w:themeColor="text1"/>
                    <w:sz w:val="22"/>
                    <w:szCs w:val="20"/>
                    <w:lang w:eastAsia="en-US"/>
                  </w:rPr>
                  <w:t>For an initial MA application, please provide a high-level summary of the proposed application, including but not limited to:</w:t>
                </w:r>
              </w:p>
              <w:p w14:paraId="1222335A" w14:textId="418018CB" w:rsidR="00AB12D3" w:rsidRPr="00082C5C" w:rsidRDefault="00AB12D3" w:rsidP="00AB12D3">
                <w:pPr>
                  <w:pStyle w:val="ListParagraph"/>
                  <w:numPr>
                    <w:ilvl w:val="0"/>
                    <w:numId w:val="11"/>
                  </w:numPr>
                  <w:rPr>
                    <w:color w:val="000000" w:themeColor="text1"/>
                    <w:sz w:val="22"/>
                    <w:szCs w:val="20"/>
                    <w:lang w:eastAsia="en-US"/>
                  </w:rPr>
                </w:pPr>
                <w:r w:rsidRPr="00082C5C">
                  <w:rPr>
                    <w:color w:val="000000" w:themeColor="text1"/>
                    <w:sz w:val="22"/>
                    <w:szCs w:val="20"/>
                    <w:lang w:eastAsia="en-US"/>
                  </w:rPr>
                  <w:t xml:space="preserve">a high-level description of the assets and liabilities included in the MA </w:t>
                </w:r>
                <w:r w:rsidR="00F81E8A" w:rsidRPr="00082C5C">
                  <w:rPr>
                    <w:color w:val="000000" w:themeColor="text1"/>
                    <w:sz w:val="22"/>
                    <w:szCs w:val="20"/>
                    <w:lang w:eastAsia="en-US"/>
                  </w:rPr>
                  <w:t>application</w:t>
                </w:r>
                <w:r w:rsidRPr="00082C5C">
                  <w:rPr>
                    <w:color w:val="000000" w:themeColor="text1"/>
                    <w:sz w:val="22"/>
                    <w:szCs w:val="20"/>
                    <w:lang w:eastAsia="en-US"/>
                  </w:rPr>
                  <w:t>, including the</w:t>
                </w:r>
                <w:r w:rsidR="00730121" w:rsidRPr="00082C5C">
                  <w:rPr>
                    <w:color w:val="000000" w:themeColor="text1"/>
                    <w:sz w:val="22"/>
                    <w:szCs w:val="20"/>
                    <w:lang w:eastAsia="en-US"/>
                  </w:rPr>
                  <w:t xml:space="preserve"> asset types, </w:t>
                </w:r>
                <w:r w:rsidRPr="00082C5C">
                  <w:rPr>
                    <w:color w:val="000000" w:themeColor="text1"/>
                    <w:sz w:val="22"/>
                    <w:szCs w:val="20"/>
                    <w:lang w:eastAsia="en-US"/>
                  </w:rPr>
                  <w:t>asset and liability features, whether</w:t>
                </w:r>
                <w:r w:rsidR="00891596" w:rsidRPr="00082C5C">
                  <w:rPr>
                    <w:color w:val="000000" w:themeColor="text1"/>
                    <w:sz w:val="22"/>
                    <w:szCs w:val="20"/>
                    <w:lang w:eastAsia="en-US"/>
                  </w:rPr>
                  <w:t xml:space="preserve"> the</w:t>
                </w:r>
                <w:r w:rsidRPr="00082C5C">
                  <w:rPr>
                    <w:color w:val="000000" w:themeColor="text1"/>
                    <w:sz w:val="22"/>
                    <w:szCs w:val="20"/>
                    <w:lang w:eastAsia="en-US"/>
                  </w:rPr>
                  <w:t xml:space="preserve"> application include</w:t>
                </w:r>
                <w:r w:rsidR="00F81E8A" w:rsidRPr="00082C5C">
                  <w:rPr>
                    <w:color w:val="000000" w:themeColor="text1"/>
                    <w:sz w:val="22"/>
                    <w:szCs w:val="20"/>
                    <w:lang w:eastAsia="en-US"/>
                  </w:rPr>
                  <w:t>s</w:t>
                </w:r>
                <w:r w:rsidRPr="00082C5C">
                  <w:rPr>
                    <w:color w:val="000000" w:themeColor="text1"/>
                    <w:sz w:val="22"/>
                    <w:szCs w:val="20"/>
                    <w:lang w:eastAsia="en-US"/>
                  </w:rPr>
                  <w:t xml:space="preserve"> </w:t>
                </w:r>
                <w:r w:rsidR="00A63DAF" w:rsidRPr="00082C5C">
                  <w:rPr>
                    <w:color w:val="000000" w:themeColor="text1"/>
                    <w:sz w:val="22"/>
                    <w:szCs w:val="20"/>
                    <w:lang w:eastAsia="en-US"/>
                  </w:rPr>
                  <w:t xml:space="preserve">any </w:t>
                </w:r>
                <w:r w:rsidRPr="00082C5C">
                  <w:rPr>
                    <w:color w:val="000000" w:themeColor="text1"/>
                    <w:sz w:val="22"/>
                    <w:szCs w:val="20"/>
                    <w:lang w:eastAsia="en-US"/>
                  </w:rPr>
                  <w:t>securitised asset(s), and/or</w:t>
                </w:r>
                <w:r w:rsidR="00AC2156" w:rsidRPr="00082C5C">
                  <w:rPr>
                    <w:color w:val="000000" w:themeColor="text1"/>
                    <w:sz w:val="22"/>
                    <w:szCs w:val="20"/>
                    <w:lang w:eastAsia="en-US"/>
                  </w:rPr>
                  <w:t xml:space="preserve"> any</w:t>
                </w:r>
                <w:r w:rsidRPr="00082C5C">
                  <w:rPr>
                    <w:color w:val="000000" w:themeColor="text1"/>
                    <w:sz w:val="22"/>
                    <w:szCs w:val="20"/>
                    <w:lang w:eastAsia="en-US"/>
                  </w:rPr>
                  <w:t xml:space="preserve"> asset(s)</w:t>
                </w:r>
                <w:r w:rsidR="00F81E8A" w:rsidRPr="00082C5C">
                  <w:rPr>
                    <w:color w:val="000000" w:themeColor="text1"/>
                    <w:sz w:val="22"/>
                    <w:szCs w:val="20"/>
                    <w:lang w:eastAsia="en-US"/>
                  </w:rPr>
                  <w:t xml:space="preserve"> with HP cash flows</w:t>
                </w:r>
                <w:r w:rsidRPr="00082C5C">
                  <w:rPr>
                    <w:color w:val="000000" w:themeColor="text1"/>
                    <w:sz w:val="22"/>
                    <w:szCs w:val="20"/>
                    <w:lang w:eastAsia="en-US"/>
                  </w:rPr>
                  <w:t xml:space="preserve">; </w:t>
                </w:r>
              </w:p>
              <w:p w14:paraId="4518C748" w14:textId="5EBBCC1A" w:rsidR="00AB12D3" w:rsidRPr="00082C5C" w:rsidRDefault="00AB12D3" w:rsidP="00AB12D3">
                <w:pPr>
                  <w:pStyle w:val="ListParagraph"/>
                  <w:numPr>
                    <w:ilvl w:val="0"/>
                    <w:numId w:val="11"/>
                  </w:numPr>
                  <w:rPr>
                    <w:color w:val="000000" w:themeColor="text1"/>
                    <w:sz w:val="22"/>
                    <w:szCs w:val="20"/>
                    <w:lang w:eastAsia="en-US"/>
                  </w:rPr>
                </w:pPr>
                <w:r w:rsidRPr="00082C5C">
                  <w:rPr>
                    <w:color w:val="000000" w:themeColor="text1"/>
                    <w:sz w:val="22"/>
                    <w:szCs w:val="20"/>
                    <w:lang w:eastAsia="en-US"/>
                  </w:rPr>
                  <w:lastRenderedPageBreak/>
                  <w:t xml:space="preserve">where an internal securitisation is included, details of the underlying assets and the firm’s assessment of their suitability to back the liabilities in the MA portfolio; the structure and associated governance arrangements; how the reliability and efficacy of the asset restructuring are demonstrated; </w:t>
                </w:r>
                <w:r w:rsidRPr="00082C5C">
                  <w:rPr>
                    <w:color w:val="000000" w:themeColor="text1"/>
                    <w:sz w:val="22"/>
                    <w:szCs w:val="20"/>
                  </w:rPr>
                  <w:t>the reasons for the restructure; and how the firm is satisfied that the level of MA benefit is appropriate</w:t>
                </w:r>
                <w:r w:rsidRPr="00082C5C">
                  <w:rPr>
                    <w:color w:val="000000" w:themeColor="text1"/>
                    <w:sz w:val="22"/>
                    <w:szCs w:val="20"/>
                    <w:lang w:eastAsia="en-US"/>
                  </w:rPr>
                  <w:t xml:space="preserve">; </w:t>
                </w:r>
              </w:p>
              <w:p w14:paraId="62A1E8D9" w14:textId="62C20854" w:rsidR="00AB12D3" w:rsidRPr="00082C5C" w:rsidRDefault="00AB12D3" w:rsidP="00AB12D3">
                <w:pPr>
                  <w:pStyle w:val="ListParagraph"/>
                  <w:numPr>
                    <w:ilvl w:val="0"/>
                    <w:numId w:val="11"/>
                  </w:numPr>
                  <w:rPr>
                    <w:color w:val="000000" w:themeColor="text1"/>
                    <w:sz w:val="22"/>
                    <w:szCs w:val="20"/>
                    <w:lang w:eastAsia="en-US"/>
                  </w:rPr>
                </w:pPr>
                <w:r w:rsidRPr="00082C5C">
                  <w:rPr>
                    <w:color w:val="000000" w:themeColor="text1"/>
                    <w:sz w:val="22"/>
                    <w:szCs w:val="20"/>
                    <w:lang w:eastAsia="en-US"/>
                  </w:rPr>
                  <w:t xml:space="preserve">where an asset with HP cash flows is included, confirmation of whether the firm </w:t>
                </w:r>
                <w:r w:rsidR="00F81E8A" w:rsidRPr="00082C5C">
                  <w:rPr>
                    <w:color w:val="000000" w:themeColor="text1"/>
                    <w:sz w:val="22"/>
                    <w:szCs w:val="20"/>
                    <w:lang w:eastAsia="en-US"/>
                  </w:rPr>
                  <w:t xml:space="preserve">proposes to </w:t>
                </w:r>
                <w:r w:rsidRPr="00082C5C">
                  <w:rPr>
                    <w:color w:val="000000" w:themeColor="text1"/>
                    <w:sz w:val="22"/>
                    <w:szCs w:val="20"/>
                    <w:lang w:eastAsia="en-US"/>
                  </w:rPr>
                  <w:t xml:space="preserve">use (i) the standard </w:t>
                </w:r>
                <w:r w:rsidR="005D1540" w:rsidRPr="00082C5C">
                  <w:rPr>
                    <w:color w:val="000000" w:themeColor="text1"/>
                    <w:sz w:val="22"/>
                    <w:szCs w:val="20"/>
                    <w:lang w:eastAsia="en-US"/>
                  </w:rPr>
                  <w:t>Fundamental Spread (</w:t>
                </w:r>
                <w:r w:rsidR="005E2AE2" w:rsidRPr="00082C5C">
                  <w:rPr>
                    <w:color w:val="000000" w:themeColor="text1"/>
                    <w:sz w:val="22"/>
                    <w:szCs w:val="20"/>
                    <w:lang w:eastAsia="en-US"/>
                  </w:rPr>
                  <w:t>FS</w:t>
                </w:r>
                <w:r w:rsidR="005D1540" w:rsidRPr="00082C5C">
                  <w:rPr>
                    <w:color w:val="000000" w:themeColor="text1"/>
                    <w:sz w:val="22"/>
                    <w:szCs w:val="20"/>
                    <w:lang w:eastAsia="en-US"/>
                  </w:rPr>
                  <w:t>)</w:t>
                </w:r>
                <w:r w:rsidR="005E2AE2" w:rsidRPr="00082C5C">
                  <w:rPr>
                    <w:color w:val="000000" w:themeColor="text1"/>
                    <w:sz w:val="22"/>
                    <w:szCs w:val="20"/>
                    <w:lang w:eastAsia="en-US"/>
                  </w:rPr>
                  <w:t xml:space="preserve"> additions</w:t>
                </w:r>
                <w:r w:rsidR="005B7AEC" w:rsidRPr="00082C5C">
                  <w:rPr>
                    <w:rStyle w:val="FootnoteReference"/>
                    <w:color w:val="000000" w:themeColor="text1"/>
                    <w:sz w:val="22"/>
                    <w:szCs w:val="20"/>
                    <w:lang w:eastAsia="en-US"/>
                  </w:rPr>
                  <w:footnoteReference w:id="7"/>
                </w:r>
                <w:r w:rsidR="005E2AE2" w:rsidRPr="00082C5C">
                  <w:rPr>
                    <w:color w:val="000000" w:themeColor="text1"/>
                    <w:sz w:val="22"/>
                    <w:szCs w:val="20"/>
                    <w:lang w:eastAsia="en-US"/>
                  </w:rPr>
                  <w:t xml:space="preserve"> </w:t>
                </w:r>
                <w:r w:rsidRPr="00082C5C">
                  <w:rPr>
                    <w:color w:val="000000" w:themeColor="text1"/>
                    <w:sz w:val="22"/>
                    <w:szCs w:val="20"/>
                    <w:lang w:eastAsia="en-US"/>
                  </w:rPr>
                  <w:t>methodology without modification, (ii) the standard FS addition</w:t>
                </w:r>
                <w:r w:rsidR="00A63DAF" w:rsidRPr="00082C5C">
                  <w:rPr>
                    <w:color w:val="000000" w:themeColor="text1"/>
                    <w:sz w:val="22"/>
                    <w:szCs w:val="20"/>
                    <w:lang w:eastAsia="en-US"/>
                  </w:rPr>
                  <w:t>s</w:t>
                </w:r>
                <w:r w:rsidRPr="00082C5C">
                  <w:rPr>
                    <w:color w:val="000000" w:themeColor="text1"/>
                    <w:sz w:val="22"/>
                    <w:szCs w:val="20"/>
                    <w:lang w:eastAsia="en-US"/>
                  </w:rPr>
                  <w:t xml:space="preserve"> methodology with a modification, or otherwise (iii) a high-level summary of the</w:t>
                </w:r>
                <w:r w:rsidR="00A63DAF" w:rsidRPr="00082C5C">
                  <w:rPr>
                    <w:color w:val="000000" w:themeColor="text1"/>
                    <w:sz w:val="22"/>
                    <w:szCs w:val="20"/>
                    <w:lang w:eastAsia="en-US"/>
                  </w:rPr>
                  <w:t xml:space="preserve"> more</w:t>
                </w:r>
                <w:r w:rsidRPr="00082C5C">
                  <w:rPr>
                    <w:color w:val="000000" w:themeColor="text1"/>
                    <w:sz w:val="22"/>
                    <w:szCs w:val="20"/>
                    <w:lang w:eastAsia="en-US"/>
                  </w:rPr>
                  <w:t xml:space="preserve"> sophisticated </w:t>
                </w:r>
                <w:r w:rsidR="00A63DAF" w:rsidRPr="00082C5C">
                  <w:rPr>
                    <w:color w:val="000000" w:themeColor="text1"/>
                    <w:sz w:val="22"/>
                    <w:szCs w:val="20"/>
                    <w:lang w:eastAsia="en-US"/>
                  </w:rPr>
                  <w:t xml:space="preserve">FS additions </w:t>
                </w:r>
                <w:r w:rsidRPr="00082C5C">
                  <w:rPr>
                    <w:color w:val="000000" w:themeColor="text1"/>
                    <w:sz w:val="22"/>
                    <w:szCs w:val="20"/>
                    <w:lang w:eastAsia="en-US"/>
                  </w:rPr>
                  <w:t>methodology;</w:t>
                </w:r>
              </w:p>
              <w:p w14:paraId="786EC8E9" w14:textId="300C47D0" w:rsidR="00AB12D3" w:rsidRPr="00082C5C" w:rsidRDefault="00AB12D3" w:rsidP="00AB12D3">
                <w:pPr>
                  <w:pStyle w:val="ListParagraph"/>
                  <w:numPr>
                    <w:ilvl w:val="0"/>
                    <w:numId w:val="11"/>
                  </w:numPr>
                  <w:rPr>
                    <w:color w:val="000000" w:themeColor="text1"/>
                    <w:sz w:val="22"/>
                    <w:szCs w:val="20"/>
                    <w:lang w:eastAsia="en-US"/>
                  </w:rPr>
                </w:pPr>
                <w:r w:rsidRPr="00082C5C">
                  <w:rPr>
                    <w:color w:val="000000" w:themeColor="text1"/>
                    <w:sz w:val="22"/>
                    <w:szCs w:val="20"/>
                    <w:lang w:eastAsia="en-US"/>
                  </w:rPr>
                  <w:t>where a safeguard is proposed, details of the safeguard and which asset</w:t>
                </w:r>
                <w:r w:rsidR="00AC2156" w:rsidRPr="00082C5C">
                  <w:rPr>
                    <w:color w:val="000000" w:themeColor="text1"/>
                    <w:sz w:val="22"/>
                    <w:szCs w:val="20"/>
                    <w:lang w:eastAsia="en-US"/>
                  </w:rPr>
                  <w:t>(s)</w:t>
                </w:r>
                <w:r w:rsidRPr="00082C5C">
                  <w:rPr>
                    <w:color w:val="000000" w:themeColor="text1"/>
                    <w:sz w:val="22"/>
                    <w:szCs w:val="20"/>
                    <w:lang w:eastAsia="en-US"/>
                  </w:rPr>
                  <w:t xml:space="preserve"> in the MA </w:t>
                </w:r>
                <w:r w:rsidR="00AC2156" w:rsidRPr="00082C5C">
                  <w:rPr>
                    <w:color w:val="000000" w:themeColor="text1"/>
                    <w:sz w:val="22"/>
                    <w:szCs w:val="20"/>
                    <w:lang w:eastAsia="en-US"/>
                  </w:rPr>
                  <w:t xml:space="preserve">application </w:t>
                </w:r>
                <w:r w:rsidRPr="00082C5C">
                  <w:rPr>
                    <w:color w:val="000000" w:themeColor="text1"/>
                    <w:sz w:val="22"/>
                    <w:szCs w:val="20"/>
                    <w:lang w:eastAsia="en-US"/>
                  </w:rPr>
                  <w:t>it applies to, including any limits/restrictions. Please also set out the rationale for the safeguard and the intended effect; and</w:t>
                </w:r>
              </w:p>
              <w:p w14:paraId="4D1E8B0E" w14:textId="43D8C8C2" w:rsidR="00AB12D3" w:rsidRPr="00082C5C" w:rsidRDefault="00AB12D3" w:rsidP="00AB12D3">
                <w:pPr>
                  <w:pStyle w:val="ListParagraph"/>
                  <w:numPr>
                    <w:ilvl w:val="0"/>
                    <w:numId w:val="11"/>
                  </w:numPr>
                  <w:rPr>
                    <w:color w:val="000000" w:themeColor="text1"/>
                    <w:sz w:val="22"/>
                    <w:szCs w:val="20"/>
                    <w:lang w:eastAsia="en-US"/>
                  </w:rPr>
                </w:pPr>
                <w:r w:rsidRPr="00082C5C">
                  <w:rPr>
                    <w:color w:val="000000" w:themeColor="text1"/>
                    <w:sz w:val="22"/>
                    <w:szCs w:val="20"/>
                    <w:lang w:eastAsia="en-US"/>
                  </w:rPr>
                  <w:t>a description of the high-level approach to management of the portfolio, approach to assessing matching and approach to calculation of the MA. This should include any tests or metrics used to maintain suitable asset-liability matching.</w:t>
                </w:r>
              </w:p>
              <w:p w14:paraId="27C96E08" w14:textId="21623462" w:rsidR="00AB12D3" w:rsidRPr="00082C5C" w:rsidRDefault="005E2AE2" w:rsidP="00AB12D3">
                <w:pPr>
                  <w:rPr>
                    <w:color w:val="000000" w:themeColor="text1"/>
                    <w:sz w:val="22"/>
                    <w:szCs w:val="20"/>
                    <w:lang w:eastAsia="en-US"/>
                  </w:rPr>
                </w:pPr>
                <w:r w:rsidRPr="00082C5C">
                  <w:rPr>
                    <w:rFonts w:eastAsiaTheme="minorEastAsia"/>
                    <w:color w:val="000000" w:themeColor="text1"/>
                    <w:sz w:val="22"/>
                    <w:szCs w:val="20"/>
                    <w:lang w:eastAsia="en-US"/>
                  </w:rPr>
                  <w:t>For an application to vary an existing MA permission</w:t>
                </w:r>
                <w:r w:rsidR="00AB12D3" w:rsidRPr="00082C5C">
                  <w:rPr>
                    <w:rFonts w:eastAsiaTheme="minorEastAsia"/>
                    <w:color w:val="000000" w:themeColor="text1"/>
                    <w:sz w:val="22"/>
                    <w:szCs w:val="20"/>
                    <w:lang w:eastAsia="en-US"/>
                  </w:rPr>
                  <w:t xml:space="preserve">, </w:t>
                </w:r>
                <w:r w:rsidR="00AB12D3" w:rsidRPr="00082C5C">
                  <w:rPr>
                    <w:color w:val="000000" w:themeColor="text1"/>
                    <w:sz w:val="22"/>
                    <w:szCs w:val="20"/>
                    <w:lang w:eastAsia="en-US"/>
                  </w:rPr>
                  <w:t>please provide a high</w:t>
                </w:r>
                <w:r w:rsidR="00AC2156" w:rsidRPr="00082C5C">
                  <w:rPr>
                    <w:color w:val="000000" w:themeColor="text1"/>
                    <w:sz w:val="22"/>
                    <w:szCs w:val="20"/>
                    <w:lang w:eastAsia="en-US"/>
                  </w:rPr>
                  <w:t>-</w:t>
                </w:r>
                <w:r w:rsidR="00AB12D3" w:rsidRPr="00082C5C">
                  <w:rPr>
                    <w:color w:val="000000" w:themeColor="text1"/>
                    <w:sz w:val="22"/>
                    <w:szCs w:val="20"/>
                    <w:lang w:eastAsia="en-US"/>
                  </w:rPr>
                  <w:t>level description of the proposed change(s) in scope, including but not limited to:</w:t>
                </w:r>
              </w:p>
              <w:p w14:paraId="758EE97E" w14:textId="5A9122E8" w:rsidR="00AB12D3" w:rsidRPr="00082C5C" w:rsidRDefault="00EC3CFB" w:rsidP="00AB12D3">
                <w:pPr>
                  <w:pStyle w:val="ListParagraph"/>
                  <w:numPr>
                    <w:ilvl w:val="0"/>
                    <w:numId w:val="11"/>
                  </w:numPr>
                  <w:rPr>
                    <w:color w:val="000000" w:themeColor="text1"/>
                    <w:sz w:val="22"/>
                    <w:szCs w:val="20"/>
                    <w:lang w:eastAsia="en-US"/>
                  </w:rPr>
                </w:pPr>
                <w:r w:rsidRPr="00082C5C">
                  <w:rPr>
                    <w:color w:val="000000" w:themeColor="text1"/>
                    <w:sz w:val="22"/>
                    <w:szCs w:val="20"/>
                    <w:lang w:eastAsia="en-US"/>
                  </w:rPr>
                  <w:t xml:space="preserve">where new assets and/or liabilities are included, </w:t>
                </w:r>
                <w:r w:rsidR="00AB12D3" w:rsidRPr="00082C5C">
                  <w:rPr>
                    <w:color w:val="000000" w:themeColor="text1"/>
                    <w:sz w:val="22"/>
                    <w:szCs w:val="20"/>
                    <w:lang w:eastAsia="en-US"/>
                  </w:rPr>
                  <w:t xml:space="preserve">a high-level description of the assets and/or liabilities included in the MA </w:t>
                </w:r>
                <w:r w:rsidR="00A63DAF" w:rsidRPr="00082C5C">
                  <w:rPr>
                    <w:color w:val="000000" w:themeColor="text1"/>
                    <w:sz w:val="22"/>
                    <w:szCs w:val="20"/>
                    <w:lang w:eastAsia="en-US"/>
                  </w:rPr>
                  <w:t>application</w:t>
                </w:r>
                <w:r w:rsidR="00AB12D3" w:rsidRPr="00082C5C">
                  <w:rPr>
                    <w:color w:val="000000" w:themeColor="text1"/>
                    <w:sz w:val="22"/>
                    <w:szCs w:val="20"/>
                    <w:lang w:eastAsia="en-US"/>
                  </w:rPr>
                  <w:t xml:space="preserve">, including the </w:t>
                </w:r>
                <w:r w:rsidR="00891596" w:rsidRPr="00082C5C">
                  <w:rPr>
                    <w:color w:val="000000" w:themeColor="text1"/>
                    <w:sz w:val="22"/>
                    <w:szCs w:val="20"/>
                    <w:lang w:eastAsia="en-US"/>
                  </w:rPr>
                  <w:t xml:space="preserve">asset </w:t>
                </w:r>
                <w:r w:rsidR="00AB12D3" w:rsidRPr="00082C5C">
                  <w:rPr>
                    <w:color w:val="000000" w:themeColor="text1"/>
                    <w:sz w:val="22"/>
                    <w:szCs w:val="20"/>
                    <w:lang w:eastAsia="en-US"/>
                  </w:rPr>
                  <w:t>types</w:t>
                </w:r>
                <w:r w:rsidR="00891596" w:rsidRPr="00082C5C">
                  <w:rPr>
                    <w:color w:val="000000" w:themeColor="text1"/>
                    <w:sz w:val="22"/>
                    <w:szCs w:val="20"/>
                    <w:lang w:eastAsia="en-US"/>
                  </w:rPr>
                  <w:t xml:space="preserve">, </w:t>
                </w:r>
                <w:r w:rsidR="00AB12D3" w:rsidRPr="00082C5C">
                  <w:rPr>
                    <w:color w:val="000000" w:themeColor="text1"/>
                    <w:sz w:val="22"/>
                    <w:szCs w:val="20"/>
                    <w:lang w:eastAsia="en-US"/>
                  </w:rPr>
                  <w:t xml:space="preserve">asset and liability features, </w:t>
                </w:r>
                <w:r w:rsidR="0062701A" w:rsidRPr="00295DC4">
                  <w:rPr>
                    <w:color w:val="000000" w:themeColor="text1"/>
                    <w:sz w:val="22"/>
                    <w:szCs w:val="20"/>
                    <w:lang w:eastAsia="en-US"/>
                  </w:rPr>
                  <w:t>whether the assets are currently in the MA</w:t>
                </w:r>
                <w:r w:rsidR="00CD0ED2" w:rsidRPr="00295DC4">
                  <w:rPr>
                    <w:color w:val="000000" w:themeColor="text1"/>
                    <w:sz w:val="22"/>
                    <w:szCs w:val="20"/>
                    <w:lang w:eastAsia="en-US"/>
                  </w:rPr>
                  <w:t xml:space="preserve"> portfolio using a MA</w:t>
                </w:r>
                <w:r w:rsidR="0062701A" w:rsidRPr="00295DC4">
                  <w:rPr>
                    <w:color w:val="000000" w:themeColor="text1"/>
                    <w:sz w:val="22"/>
                    <w:szCs w:val="20"/>
                    <w:lang w:eastAsia="en-US"/>
                  </w:rPr>
                  <w:t>IA</w:t>
                </w:r>
                <w:r w:rsidR="00CD0ED2" w:rsidRPr="00295DC4">
                  <w:rPr>
                    <w:color w:val="000000" w:themeColor="text1"/>
                    <w:sz w:val="22"/>
                    <w:szCs w:val="20"/>
                    <w:lang w:eastAsia="en-US"/>
                  </w:rPr>
                  <w:t xml:space="preserve"> permission</w:t>
                </w:r>
                <w:r w:rsidR="0062701A" w:rsidRPr="00295DC4">
                  <w:rPr>
                    <w:color w:val="000000" w:themeColor="text1"/>
                    <w:sz w:val="22"/>
                    <w:szCs w:val="20"/>
                    <w:lang w:eastAsia="en-US"/>
                  </w:rPr>
                  <w:t>,</w:t>
                </w:r>
                <w:r w:rsidR="0062701A" w:rsidRPr="005D4F3D">
                  <w:rPr>
                    <w:color w:val="000000" w:themeColor="text1"/>
                    <w:sz w:val="22"/>
                    <w:szCs w:val="20"/>
                    <w:u w:val="single"/>
                    <w:lang w:eastAsia="en-US"/>
                  </w:rPr>
                  <w:t xml:space="preserve"> </w:t>
                </w:r>
                <w:r w:rsidR="00AB12D3" w:rsidRPr="00082C5C">
                  <w:rPr>
                    <w:color w:val="000000" w:themeColor="text1"/>
                    <w:sz w:val="22"/>
                    <w:szCs w:val="20"/>
                    <w:lang w:eastAsia="en-US"/>
                  </w:rPr>
                  <w:t>whether the application include</w:t>
                </w:r>
                <w:r w:rsidR="00A63DAF" w:rsidRPr="00082C5C">
                  <w:rPr>
                    <w:color w:val="000000" w:themeColor="text1"/>
                    <w:sz w:val="22"/>
                    <w:szCs w:val="20"/>
                    <w:lang w:eastAsia="en-US"/>
                  </w:rPr>
                  <w:t>s any</w:t>
                </w:r>
                <w:r w:rsidR="00AB12D3" w:rsidRPr="00082C5C">
                  <w:rPr>
                    <w:color w:val="000000" w:themeColor="text1"/>
                    <w:sz w:val="22"/>
                    <w:szCs w:val="20"/>
                    <w:lang w:eastAsia="en-US"/>
                  </w:rPr>
                  <w:t xml:space="preserve"> securitised asset(s), and/or </w:t>
                </w:r>
                <w:r w:rsidR="00AC2156" w:rsidRPr="00082C5C">
                  <w:rPr>
                    <w:color w:val="000000" w:themeColor="text1"/>
                    <w:sz w:val="22"/>
                    <w:szCs w:val="20"/>
                    <w:lang w:eastAsia="en-US"/>
                  </w:rPr>
                  <w:t xml:space="preserve">any </w:t>
                </w:r>
                <w:r w:rsidR="00AB12D3" w:rsidRPr="00082C5C">
                  <w:rPr>
                    <w:color w:val="000000" w:themeColor="text1"/>
                    <w:sz w:val="22"/>
                    <w:szCs w:val="20"/>
                    <w:lang w:eastAsia="en-US"/>
                  </w:rPr>
                  <w:t>asset(s)</w:t>
                </w:r>
                <w:r w:rsidR="00AC2156" w:rsidRPr="00082C5C">
                  <w:rPr>
                    <w:color w:val="000000" w:themeColor="text1"/>
                    <w:sz w:val="22"/>
                    <w:szCs w:val="20"/>
                    <w:lang w:eastAsia="en-US"/>
                  </w:rPr>
                  <w:t xml:space="preserve"> with HP cash flows</w:t>
                </w:r>
                <w:r w:rsidR="00AB12D3" w:rsidRPr="00082C5C">
                  <w:rPr>
                    <w:color w:val="000000" w:themeColor="text1"/>
                    <w:sz w:val="22"/>
                    <w:szCs w:val="20"/>
                    <w:lang w:eastAsia="en-US"/>
                  </w:rPr>
                  <w:t xml:space="preserve">; </w:t>
                </w:r>
              </w:p>
              <w:p w14:paraId="54F452C2" w14:textId="12E91615" w:rsidR="00AB12D3" w:rsidRPr="00082C5C" w:rsidRDefault="00AB12D3" w:rsidP="00AB12D3">
                <w:pPr>
                  <w:pStyle w:val="ListParagraph"/>
                  <w:numPr>
                    <w:ilvl w:val="0"/>
                    <w:numId w:val="11"/>
                  </w:numPr>
                  <w:rPr>
                    <w:color w:val="000000" w:themeColor="text1"/>
                    <w:sz w:val="22"/>
                    <w:szCs w:val="20"/>
                    <w:lang w:eastAsia="en-US"/>
                  </w:rPr>
                </w:pPr>
                <w:r w:rsidRPr="00082C5C">
                  <w:rPr>
                    <w:color w:val="000000" w:themeColor="text1"/>
                    <w:sz w:val="22"/>
                    <w:szCs w:val="20"/>
                    <w:lang w:eastAsia="en-US"/>
                  </w:rPr>
                  <w:t xml:space="preserve">where an internal securitisation is included, details of the underlying assets and the firm’s assessment of their suitability to back the liabilities in the MA portfolio; the structure and associated governance arrangements; how the reliability and efficacy of the asset restructuring are demonstrated; </w:t>
                </w:r>
                <w:r w:rsidRPr="00082C5C">
                  <w:rPr>
                    <w:color w:val="000000" w:themeColor="text1"/>
                    <w:sz w:val="22"/>
                    <w:szCs w:val="20"/>
                  </w:rPr>
                  <w:t>the reasons for the restructure; and how the firm is satisfied that the level of MA benefit is appropriate</w:t>
                </w:r>
                <w:r w:rsidRPr="00082C5C">
                  <w:rPr>
                    <w:color w:val="000000" w:themeColor="text1"/>
                    <w:sz w:val="22"/>
                    <w:szCs w:val="20"/>
                    <w:lang w:eastAsia="en-US"/>
                  </w:rPr>
                  <w:t xml:space="preserve">; </w:t>
                </w:r>
              </w:p>
              <w:p w14:paraId="3C17CCDF" w14:textId="6E749260" w:rsidR="00AB12D3" w:rsidRPr="00082C5C" w:rsidRDefault="00AB12D3" w:rsidP="00AB12D3">
                <w:pPr>
                  <w:pStyle w:val="ListParagraph"/>
                  <w:numPr>
                    <w:ilvl w:val="0"/>
                    <w:numId w:val="11"/>
                  </w:numPr>
                  <w:rPr>
                    <w:color w:val="000000" w:themeColor="text1"/>
                    <w:sz w:val="22"/>
                    <w:szCs w:val="20"/>
                    <w:lang w:eastAsia="en-US"/>
                  </w:rPr>
                </w:pPr>
                <w:r w:rsidRPr="00082C5C">
                  <w:rPr>
                    <w:color w:val="000000" w:themeColor="text1"/>
                    <w:sz w:val="22"/>
                    <w:szCs w:val="20"/>
                    <w:lang w:eastAsia="en-US"/>
                  </w:rPr>
                  <w:t>where an asset with HP cash flows is included, confirmation of whether the firm proposes to use (i) the standard FS addition</w:t>
                </w:r>
                <w:r w:rsidR="00EC3CFB" w:rsidRPr="00082C5C">
                  <w:rPr>
                    <w:color w:val="000000" w:themeColor="text1"/>
                    <w:sz w:val="22"/>
                    <w:szCs w:val="20"/>
                    <w:lang w:eastAsia="en-US"/>
                  </w:rPr>
                  <w:t>s</w:t>
                </w:r>
                <w:r w:rsidRPr="00082C5C">
                  <w:rPr>
                    <w:color w:val="000000" w:themeColor="text1"/>
                    <w:sz w:val="22"/>
                    <w:szCs w:val="20"/>
                    <w:lang w:eastAsia="en-US"/>
                  </w:rPr>
                  <w:t xml:space="preserve"> methodology without modification, (ii) the standard FS addition</w:t>
                </w:r>
                <w:r w:rsidR="00EC3CFB" w:rsidRPr="00082C5C">
                  <w:rPr>
                    <w:color w:val="000000" w:themeColor="text1"/>
                    <w:sz w:val="22"/>
                    <w:szCs w:val="20"/>
                    <w:lang w:eastAsia="en-US"/>
                  </w:rPr>
                  <w:t>s</w:t>
                </w:r>
                <w:r w:rsidRPr="00082C5C">
                  <w:rPr>
                    <w:color w:val="000000" w:themeColor="text1"/>
                    <w:sz w:val="22"/>
                    <w:szCs w:val="20"/>
                    <w:lang w:eastAsia="en-US"/>
                  </w:rPr>
                  <w:t xml:space="preserve"> methodology with a modification, or otherwise (iii) a high-level summary of the </w:t>
                </w:r>
                <w:r w:rsidR="00EC3CFB" w:rsidRPr="00082C5C">
                  <w:rPr>
                    <w:color w:val="000000" w:themeColor="text1"/>
                    <w:sz w:val="22"/>
                    <w:szCs w:val="20"/>
                    <w:lang w:eastAsia="en-US"/>
                  </w:rPr>
                  <w:t xml:space="preserve">more </w:t>
                </w:r>
                <w:r w:rsidRPr="00082C5C">
                  <w:rPr>
                    <w:color w:val="000000" w:themeColor="text1"/>
                    <w:sz w:val="22"/>
                    <w:szCs w:val="20"/>
                    <w:lang w:eastAsia="en-US"/>
                  </w:rPr>
                  <w:t>sophisticated</w:t>
                </w:r>
                <w:r w:rsidR="00EC3CFB" w:rsidRPr="00082C5C">
                  <w:rPr>
                    <w:color w:val="000000" w:themeColor="text1"/>
                    <w:sz w:val="22"/>
                    <w:szCs w:val="20"/>
                    <w:lang w:eastAsia="en-US"/>
                  </w:rPr>
                  <w:t xml:space="preserve"> FS additions</w:t>
                </w:r>
                <w:r w:rsidRPr="00082C5C">
                  <w:rPr>
                    <w:color w:val="000000" w:themeColor="text1"/>
                    <w:sz w:val="22"/>
                    <w:szCs w:val="20"/>
                    <w:lang w:eastAsia="en-US"/>
                  </w:rPr>
                  <w:t xml:space="preserve"> methodology;</w:t>
                </w:r>
              </w:p>
              <w:p w14:paraId="781B4C2B" w14:textId="15DF8A3B" w:rsidR="00AB12D3" w:rsidRPr="00082C5C" w:rsidRDefault="00AB12D3" w:rsidP="00AB12D3">
                <w:pPr>
                  <w:pStyle w:val="ListParagraph"/>
                  <w:numPr>
                    <w:ilvl w:val="0"/>
                    <w:numId w:val="11"/>
                  </w:numPr>
                  <w:rPr>
                    <w:color w:val="000000" w:themeColor="text1"/>
                    <w:sz w:val="22"/>
                    <w:szCs w:val="20"/>
                    <w:lang w:eastAsia="en-US"/>
                  </w:rPr>
                </w:pPr>
                <w:r w:rsidRPr="00082C5C">
                  <w:rPr>
                    <w:color w:val="000000" w:themeColor="text1"/>
                    <w:sz w:val="22"/>
                    <w:szCs w:val="20"/>
                    <w:lang w:eastAsia="en-US"/>
                  </w:rPr>
                  <w:t>where a safeguard is proposed, details of the safeguard and which asset</w:t>
                </w:r>
                <w:r w:rsidR="00EC3CFB" w:rsidRPr="00082C5C">
                  <w:rPr>
                    <w:color w:val="000000" w:themeColor="text1"/>
                    <w:sz w:val="22"/>
                    <w:szCs w:val="20"/>
                    <w:lang w:eastAsia="en-US"/>
                  </w:rPr>
                  <w:t>(s)</w:t>
                </w:r>
                <w:r w:rsidRPr="00082C5C">
                  <w:rPr>
                    <w:color w:val="000000" w:themeColor="text1"/>
                    <w:sz w:val="22"/>
                    <w:szCs w:val="20"/>
                    <w:lang w:eastAsia="en-US"/>
                  </w:rPr>
                  <w:t xml:space="preserve"> in the MA portfolio it applies to, including any limits/restrictions. Please also set out the rationale for the safeguard and the intended effect;</w:t>
                </w:r>
              </w:p>
              <w:p w14:paraId="4A460090" w14:textId="56638567" w:rsidR="00AB12D3" w:rsidRPr="00082C5C" w:rsidRDefault="00AB12D3" w:rsidP="001C4DA6">
                <w:pPr>
                  <w:pStyle w:val="ListParagraph"/>
                  <w:numPr>
                    <w:ilvl w:val="0"/>
                    <w:numId w:val="11"/>
                  </w:numPr>
                  <w:rPr>
                    <w:color w:val="000000" w:themeColor="text1"/>
                    <w:sz w:val="22"/>
                    <w:szCs w:val="20"/>
                    <w:lang w:eastAsia="en-US"/>
                  </w:rPr>
                </w:pPr>
                <w:r w:rsidRPr="00082C5C">
                  <w:rPr>
                    <w:color w:val="000000" w:themeColor="text1"/>
                    <w:sz w:val="22"/>
                    <w:szCs w:val="20"/>
                    <w:lang w:eastAsia="en-US"/>
                  </w:rPr>
                  <w:t>any material changes to the management of the portfolio, approach to assessing matching, or approach to calculation of the MA; and</w:t>
                </w:r>
              </w:p>
              <w:p w14:paraId="7C500C96" w14:textId="5EA51B5E" w:rsidR="00AB12D3" w:rsidRDefault="00AB12D3" w:rsidP="00AB12D3">
                <w:pPr>
                  <w:pStyle w:val="ListParagraph"/>
                  <w:numPr>
                    <w:ilvl w:val="0"/>
                    <w:numId w:val="11"/>
                  </w:numPr>
                  <w:rPr>
                    <w:lang w:eastAsia="en-US"/>
                  </w:rPr>
                </w:pPr>
                <w:r w:rsidRPr="00082C5C">
                  <w:rPr>
                    <w:color w:val="000000" w:themeColor="text1"/>
                    <w:sz w:val="22"/>
                    <w:szCs w:val="20"/>
                    <w:lang w:eastAsia="en-US"/>
                  </w:rPr>
                  <w:t xml:space="preserve">any other change that the firm considers may give rise to the need </w:t>
                </w:r>
                <w:r w:rsidR="005E2AE2" w:rsidRPr="00082C5C">
                  <w:rPr>
                    <w:color w:val="000000" w:themeColor="text1"/>
                    <w:sz w:val="22"/>
                    <w:szCs w:val="20"/>
                    <w:lang w:eastAsia="en-US"/>
                  </w:rPr>
                  <w:t>for a variation of the existing MA permission</w:t>
                </w:r>
                <w:r w:rsidRPr="00082C5C">
                  <w:rPr>
                    <w:color w:val="000000" w:themeColor="text1"/>
                    <w:sz w:val="22"/>
                    <w:szCs w:val="20"/>
                    <w:lang w:eastAsia="en-US"/>
                  </w:rPr>
                  <w:t>.</w:t>
                </w:r>
              </w:p>
            </w:tc>
          </w:sdtContent>
        </w:sdt>
      </w:tr>
      <w:bookmarkEnd w:id="1"/>
    </w:tbl>
    <w:p w14:paraId="281CD5E2" w14:textId="77777777" w:rsidR="00F132E5" w:rsidRDefault="00F132E5" w:rsidP="00C233B7">
      <w:pPr>
        <w:rPr>
          <w:lang w:eastAsia="en-US"/>
        </w:rPr>
      </w:pPr>
    </w:p>
    <w:p w14:paraId="53ED6701" w14:textId="03143EC7" w:rsidR="00EC3CFB" w:rsidRDefault="00EC3CFB" w:rsidP="00392B84">
      <w:pPr>
        <w:keepNext/>
        <w:rPr>
          <w:lang w:eastAsia="en-US"/>
        </w:rPr>
      </w:pPr>
      <w:r>
        <w:rPr>
          <w:lang w:eastAsia="en-US"/>
        </w:rPr>
        <w:t>Please provide information on any other relevant applications.</w:t>
      </w:r>
    </w:p>
    <w:tbl>
      <w:tblPr>
        <w:tblStyle w:val="TableGrid"/>
        <w:tblW w:w="0" w:type="auto"/>
        <w:tblLook w:val="04A0" w:firstRow="1" w:lastRow="0" w:firstColumn="1" w:lastColumn="0" w:noHBand="0" w:noVBand="1"/>
      </w:tblPr>
      <w:tblGrid>
        <w:gridCol w:w="704"/>
        <w:gridCol w:w="4678"/>
        <w:gridCol w:w="3827"/>
      </w:tblGrid>
      <w:tr w:rsidR="00351820" w14:paraId="6A753100" w14:textId="77777777" w:rsidTr="00C57933">
        <w:trPr>
          <w:tblHeader/>
        </w:trPr>
        <w:tc>
          <w:tcPr>
            <w:tcW w:w="704" w:type="dxa"/>
            <w:shd w:val="clear" w:color="auto" w:fill="D9D9D9" w:themeFill="background1" w:themeFillShade="D9"/>
          </w:tcPr>
          <w:p w14:paraId="7A1D4E2D" w14:textId="77777777" w:rsidR="00351820" w:rsidRDefault="00351820" w:rsidP="00C233B7">
            <w:pPr>
              <w:rPr>
                <w:lang w:eastAsia="en-US"/>
              </w:rPr>
            </w:pPr>
          </w:p>
        </w:tc>
        <w:tc>
          <w:tcPr>
            <w:tcW w:w="4678" w:type="dxa"/>
            <w:shd w:val="clear" w:color="auto" w:fill="D9D9D9" w:themeFill="background1" w:themeFillShade="D9"/>
          </w:tcPr>
          <w:p w14:paraId="514D135A" w14:textId="43997019" w:rsidR="00351820" w:rsidRDefault="00351820" w:rsidP="00C233B7">
            <w:pPr>
              <w:rPr>
                <w:lang w:eastAsia="en-US"/>
              </w:rPr>
            </w:pPr>
            <w:r>
              <w:rPr>
                <w:lang w:eastAsia="en-US"/>
              </w:rPr>
              <w:t>Type of Application</w:t>
            </w:r>
          </w:p>
        </w:tc>
        <w:tc>
          <w:tcPr>
            <w:tcW w:w="3827" w:type="dxa"/>
            <w:shd w:val="clear" w:color="auto" w:fill="D9D9D9" w:themeFill="background1" w:themeFillShade="D9"/>
          </w:tcPr>
          <w:p w14:paraId="14EC390B" w14:textId="022812F4" w:rsidR="00351820" w:rsidRDefault="00351820" w:rsidP="00C233B7">
            <w:pPr>
              <w:rPr>
                <w:lang w:eastAsia="en-US"/>
              </w:rPr>
            </w:pPr>
            <w:r>
              <w:rPr>
                <w:lang w:eastAsia="en-US"/>
              </w:rPr>
              <w:t>Relevant to Application</w:t>
            </w:r>
          </w:p>
        </w:tc>
      </w:tr>
      <w:tr w:rsidR="00351820" w14:paraId="16221044" w14:textId="77777777" w:rsidTr="00C57933">
        <w:trPr>
          <w:tblHeader/>
        </w:trPr>
        <w:tc>
          <w:tcPr>
            <w:tcW w:w="704" w:type="dxa"/>
            <w:shd w:val="clear" w:color="auto" w:fill="F2F2F2" w:themeFill="background1" w:themeFillShade="F2"/>
          </w:tcPr>
          <w:p w14:paraId="2CE5AB1D" w14:textId="63FFE776" w:rsidR="00351820" w:rsidRDefault="00351820" w:rsidP="00C233B7">
            <w:pPr>
              <w:rPr>
                <w:lang w:eastAsia="en-US"/>
              </w:rPr>
            </w:pPr>
            <w:r>
              <w:rPr>
                <w:lang w:eastAsia="en-US"/>
              </w:rPr>
              <w:t>1.6</w:t>
            </w:r>
          </w:p>
        </w:tc>
        <w:tc>
          <w:tcPr>
            <w:tcW w:w="4678" w:type="dxa"/>
            <w:shd w:val="clear" w:color="auto" w:fill="F2F2F2" w:themeFill="background1" w:themeFillShade="F2"/>
          </w:tcPr>
          <w:p w14:paraId="2CEDF3E0" w14:textId="08E0809A" w:rsidR="00351820" w:rsidRDefault="00351820" w:rsidP="00C233B7">
            <w:pPr>
              <w:rPr>
                <w:lang w:eastAsia="en-US"/>
              </w:rPr>
            </w:pPr>
            <w:r>
              <w:rPr>
                <w:lang w:eastAsia="en-US"/>
              </w:rPr>
              <w:t>Has the firm submitted any other MA applications that the PRA is yet to provide a decision on?</w:t>
            </w:r>
          </w:p>
          <w:p w14:paraId="01E23069" w14:textId="71D07FA8" w:rsidR="00351820" w:rsidRDefault="00351820" w:rsidP="00C233B7">
            <w:pPr>
              <w:rPr>
                <w:lang w:eastAsia="en-US"/>
              </w:rPr>
            </w:pPr>
            <w:r>
              <w:rPr>
                <w:lang w:eastAsia="en-US"/>
              </w:rPr>
              <w:t>If yes, pleas</w:t>
            </w:r>
            <w:r w:rsidR="00891596">
              <w:rPr>
                <w:lang w:eastAsia="en-US"/>
              </w:rPr>
              <w:t>e list the application(s) and the date(s) when they were submitted</w:t>
            </w:r>
            <w:r w:rsidR="009F71E4">
              <w:rPr>
                <w:lang w:eastAsia="en-US"/>
              </w:rPr>
              <w:t>.</w:t>
            </w:r>
          </w:p>
        </w:tc>
        <w:sdt>
          <w:sdtPr>
            <w:rPr>
              <w:lang w:eastAsia="en-US"/>
            </w:rPr>
            <w:id w:val="1871880161"/>
            <w:placeholder>
              <w:docPart w:val="C985D437336649799724AADA2D052ADB"/>
            </w:placeholder>
            <w:showingPlcHdr/>
            <w:comboBox>
              <w:listItem w:value="Choose an item."/>
              <w:listItem w:displayText="Yes" w:value="Yes"/>
              <w:listItem w:displayText="No" w:value="No"/>
            </w:comboBox>
          </w:sdtPr>
          <w:sdtContent>
            <w:tc>
              <w:tcPr>
                <w:tcW w:w="3827" w:type="dxa"/>
              </w:tcPr>
              <w:p w14:paraId="5D67DA73" w14:textId="65E83F50" w:rsidR="00351820" w:rsidRDefault="00351820" w:rsidP="00C233B7">
                <w:pPr>
                  <w:rPr>
                    <w:lang w:eastAsia="en-US"/>
                  </w:rPr>
                </w:pPr>
                <w:r w:rsidRPr="00E01814">
                  <w:rPr>
                    <w:rStyle w:val="PlaceholderText"/>
                    <w:rFonts w:eastAsiaTheme="minorHAnsi"/>
                  </w:rPr>
                  <w:t>Choose an item.</w:t>
                </w:r>
              </w:p>
            </w:tc>
          </w:sdtContent>
        </w:sdt>
      </w:tr>
      <w:tr w:rsidR="00351820" w14:paraId="76010E66" w14:textId="21D7D904" w:rsidTr="00C57933">
        <w:trPr>
          <w:tblHeader/>
        </w:trPr>
        <w:tc>
          <w:tcPr>
            <w:tcW w:w="704" w:type="dxa"/>
            <w:shd w:val="clear" w:color="auto" w:fill="F2F2F2" w:themeFill="background1" w:themeFillShade="F2"/>
          </w:tcPr>
          <w:p w14:paraId="33D6AC16" w14:textId="35FE9A60" w:rsidR="00351820" w:rsidRDefault="00351820" w:rsidP="00C233B7">
            <w:pPr>
              <w:rPr>
                <w:lang w:eastAsia="en-US"/>
              </w:rPr>
            </w:pPr>
            <w:r>
              <w:rPr>
                <w:lang w:eastAsia="en-US"/>
              </w:rPr>
              <w:t>1.7</w:t>
            </w:r>
          </w:p>
        </w:tc>
        <w:tc>
          <w:tcPr>
            <w:tcW w:w="4678" w:type="dxa"/>
            <w:shd w:val="clear" w:color="auto" w:fill="F2F2F2" w:themeFill="background1" w:themeFillShade="F2"/>
          </w:tcPr>
          <w:p w14:paraId="7A639D93" w14:textId="411AF953" w:rsidR="00351820" w:rsidRDefault="00351820" w:rsidP="00C233B7">
            <w:pPr>
              <w:rPr>
                <w:lang w:eastAsia="en-US"/>
              </w:rPr>
            </w:pPr>
            <w:r>
              <w:rPr>
                <w:lang w:eastAsia="en-US"/>
              </w:rPr>
              <w:t>Has the firm submitted, or does the firm currently anticipate submitting, to the PRA any other applications that may be relevant to the regulatory balance sheet or capital requirements of the firm or group?</w:t>
            </w:r>
          </w:p>
          <w:p w14:paraId="4D94A859" w14:textId="6A096C57" w:rsidR="00351820" w:rsidRDefault="00351820" w:rsidP="00C233B7">
            <w:pPr>
              <w:rPr>
                <w:lang w:eastAsia="en-US"/>
              </w:rPr>
            </w:pPr>
            <w:r>
              <w:rPr>
                <w:lang w:eastAsia="en-US"/>
              </w:rPr>
              <w:t>If yes, please provide a list of these applications with (expected) submission dates.</w:t>
            </w:r>
          </w:p>
        </w:tc>
        <w:sdt>
          <w:sdtPr>
            <w:rPr>
              <w:lang w:eastAsia="en-US"/>
            </w:rPr>
            <w:id w:val="-1604710530"/>
            <w:placeholder>
              <w:docPart w:val="DBD194F5CCA941A298110B74CEC3F44E"/>
            </w:placeholder>
            <w:showingPlcHdr/>
            <w:comboBox>
              <w:listItem w:value="Choose an item."/>
              <w:listItem w:displayText="Yes" w:value="Yes"/>
              <w:listItem w:displayText="No" w:value="No"/>
            </w:comboBox>
          </w:sdtPr>
          <w:sdtContent>
            <w:tc>
              <w:tcPr>
                <w:tcW w:w="3827" w:type="dxa"/>
              </w:tcPr>
              <w:p w14:paraId="5B0B4ECC" w14:textId="0CA619B6" w:rsidR="00351820" w:rsidRDefault="00370819" w:rsidP="00C233B7">
                <w:pPr>
                  <w:rPr>
                    <w:lang w:eastAsia="en-US"/>
                  </w:rPr>
                </w:pPr>
                <w:r w:rsidRPr="00E01814">
                  <w:rPr>
                    <w:rStyle w:val="PlaceholderText"/>
                    <w:rFonts w:eastAsiaTheme="minorHAnsi"/>
                  </w:rPr>
                  <w:t>Choose an item.</w:t>
                </w:r>
              </w:p>
            </w:tc>
          </w:sdtContent>
        </w:sdt>
      </w:tr>
    </w:tbl>
    <w:p w14:paraId="0AB9C2B6" w14:textId="77777777" w:rsidR="00EC3CFB" w:rsidRDefault="00EC3CFB" w:rsidP="00C233B7">
      <w:pPr>
        <w:rPr>
          <w:lang w:eastAsia="en-US"/>
        </w:rPr>
      </w:pPr>
    </w:p>
    <w:p w14:paraId="5A486994" w14:textId="2BC825B8" w:rsidR="008E2D92" w:rsidRDefault="00381D43" w:rsidP="00C57933">
      <w:pPr>
        <w:pStyle w:val="Heading3"/>
        <w:keepNext/>
      </w:pPr>
      <w:r>
        <w:lastRenderedPageBreak/>
        <w:t xml:space="preserve">Section 2 - </w:t>
      </w:r>
      <w:r w:rsidR="008E2D92">
        <w:t xml:space="preserve">Application confirmations </w:t>
      </w:r>
    </w:p>
    <w:p w14:paraId="5B2E1102" w14:textId="123BB580" w:rsidR="00071989" w:rsidRDefault="00071989" w:rsidP="00C57933">
      <w:pPr>
        <w:keepNext/>
        <w:rPr>
          <w:lang w:eastAsia="en-US"/>
        </w:rPr>
      </w:pPr>
      <w:r>
        <w:rPr>
          <w:lang w:eastAsia="en-US"/>
        </w:rPr>
        <w:t>For each of these relevant confirmations, firms should include the confirmation within its documentary evidence and signpost below where these are included.</w:t>
      </w:r>
    </w:p>
    <w:p w14:paraId="1FDCB24B" w14:textId="57CB4CB1" w:rsidR="00084FAC" w:rsidRPr="00084FAC" w:rsidRDefault="001577DE" w:rsidP="00C57933">
      <w:pPr>
        <w:keepNext/>
        <w:rPr>
          <w:lang w:eastAsia="en-US"/>
        </w:rPr>
      </w:pPr>
      <w:r>
        <w:rPr>
          <w:lang w:eastAsia="en-US"/>
        </w:rPr>
        <w:t>For all MA applications, firms should provide confirmations</w:t>
      </w:r>
      <w:r w:rsidR="00071989">
        <w:rPr>
          <w:lang w:eastAsia="en-US"/>
        </w:rPr>
        <w:t xml:space="preserve"> 2.1 </w:t>
      </w:r>
      <w:r w:rsidR="00317935">
        <w:rPr>
          <w:lang w:eastAsia="en-US"/>
        </w:rPr>
        <w:t>to</w:t>
      </w:r>
      <w:r w:rsidR="00071989">
        <w:rPr>
          <w:lang w:eastAsia="en-US"/>
        </w:rPr>
        <w:t xml:space="preserve"> 2.</w:t>
      </w:r>
      <w:r w:rsidR="00317935">
        <w:rPr>
          <w:lang w:eastAsia="en-US"/>
        </w:rPr>
        <w:t>3</w:t>
      </w:r>
      <w:r>
        <w:rPr>
          <w:lang w:eastAsia="en-US"/>
        </w:rPr>
        <w:t xml:space="preserve">: </w:t>
      </w:r>
    </w:p>
    <w:tbl>
      <w:tblPr>
        <w:tblStyle w:val="TableGrid"/>
        <w:tblW w:w="0" w:type="auto"/>
        <w:tblLook w:val="04A0" w:firstRow="1" w:lastRow="0" w:firstColumn="1" w:lastColumn="0" w:noHBand="0" w:noVBand="1"/>
      </w:tblPr>
      <w:tblGrid>
        <w:gridCol w:w="561"/>
        <w:gridCol w:w="5484"/>
        <w:gridCol w:w="1577"/>
        <w:gridCol w:w="1666"/>
      </w:tblGrid>
      <w:tr w:rsidR="00351820" w14:paraId="5E9413B3" w14:textId="155DF85E" w:rsidTr="00C57933">
        <w:trPr>
          <w:tblHeader/>
        </w:trPr>
        <w:tc>
          <w:tcPr>
            <w:tcW w:w="561" w:type="dxa"/>
            <w:shd w:val="clear" w:color="auto" w:fill="D9D9D9" w:themeFill="background1" w:themeFillShade="D9"/>
          </w:tcPr>
          <w:p w14:paraId="043E2714" w14:textId="458D6B27" w:rsidR="00351820" w:rsidRDefault="00351820" w:rsidP="003163CA">
            <w:pPr>
              <w:spacing w:after="0"/>
              <w:rPr>
                <w:lang w:eastAsia="en-US"/>
              </w:rPr>
            </w:pPr>
          </w:p>
        </w:tc>
        <w:tc>
          <w:tcPr>
            <w:tcW w:w="5484" w:type="dxa"/>
            <w:shd w:val="clear" w:color="auto" w:fill="D9D9D9" w:themeFill="background1" w:themeFillShade="D9"/>
          </w:tcPr>
          <w:p w14:paraId="5F6DCD41" w14:textId="13202AD0" w:rsidR="00351820" w:rsidRPr="003163CA" w:rsidRDefault="00351820" w:rsidP="003163CA">
            <w:pPr>
              <w:spacing w:after="0"/>
              <w:rPr>
                <w:lang w:eastAsia="en-US"/>
              </w:rPr>
            </w:pPr>
            <w:r>
              <w:rPr>
                <w:lang w:eastAsia="en-US"/>
              </w:rPr>
              <w:t>Application confirmations</w:t>
            </w:r>
          </w:p>
        </w:tc>
        <w:tc>
          <w:tcPr>
            <w:tcW w:w="1577" w:type="dxa"/>
            <w:shd w:val="clear" w:color="auto" w:fill="D9D9D9" w:themeFill="background1" w:themeFillShade="D9"/>
          </w:tcPr>
          <w:p w14:paraId="12683026" w14:textId="15E293BD" w:rsidR="00351820" w:rsidRDefault="00351820" w:rsidP="003163CA">
            <w:pPr>
              <w:spacing w:after="0"/>
              <w:rPr>
                <w:lang w:eastAsia="en-US"/>
              </w:rPr>
            </w:pPr>
            <w:r>
              <w:rPr>
                <w:lang w:eastAsia="en-US"/>
              </w:rPr>
              <w:t>Confirmation</w:t>
            </w:r>
          </w:p>
        </w:tc>
        <w:tc>
          <w:tcPr>
            <w:tcW w:w="1666" w:type="dxa"/>
            <w:shd w:val="clear" w:color="auto" w:fill="D9D9D9" w:themeFill="background1" w:themeFillShade="D9"/>
          </w:tcPr>
          <w:p w14:paraId="420BED1C" w14:textId="35298848" w:rsidR="00351820" w:rsidRDefault="00351820" w:rsidP="003163CA">
            <w:pPr>
              <w:spacing w:after="0"/>
              <w:rPr>
                <w:lang w:eastAsia="en-US"/>
              </w:rPr>
            </w:pPr>
            <w:r>
              <w:rPr>
                <w:lang w:eastAsia="en-US"/>
              </w:rPr>
              <w:t>Application document reference</w:t>
            </w:r>
          </w:p>
        </w:tc>
      </w:tr>
      <w:tr w:rsidR="00381D43" w14:paraId="004BEE0A" w14:textId="275D16AC" w:rsidTr="00C57933">
        <w:trPr>
          <w:tblHeader/>
        </w:trPr>
        <w:tc>
          <w:tcPr>
            <w:tcW w:w="561" w:type="dxa"/>
            <w:shd w:val="clear" w:color="auto" w:fill="F2F2F2" w:themeFill="background1" w:themeFillShade="F2"/>
          </w:tcPr>
          <w:p w14:paraId="283ECCBF" w14:textId="1DB7DBBD" w:rsidR="00381D43" w:rsidRPr="003163CA" w:rsidRDefault="00381D43" w:rsidP="003163CA">
            <w:pPr>
              <w:spacing w:after="0"/>
              <w:rPr>
                <w:lang w:eastAsia="en-US"/>
              </w:rPr>
            </w:pPr>
            <w:r>
              <w:rPr>
                <w:lang w:eastAsia="en-US"/>
              </w:rPr>
              <w:t xml:space="preserve">2.1 </w:t>
            </w:r>
          </w:p>
        </w:tc>
        <w:tc>
          <w:tcPr>
            <w:tcW w:w="5484" w:type="dxa"/>
            <w:shd w:val="clear" w:color="auto" w:fill="F2F2F2" w:themeFill="background1" w:themeFillShade="F2"/>
          </w:tcPr>
          <w:p w14:paraId="147DE018" w14:textId="03E5DA98" w:rsidR="00381D43" w:rsidRDefault="00381D43" w:rsidP="003163CA">
            <w:pPr>
              <w:spacing w:after="0"/>
              <w:rPr>
                <w:lang w:eastAsia="en-US"/>
              </w:rPr>
            </w:pPr>
            <w:r w:rsidRPr="003163CA">
              <w:rPr>
                <w:lang w:eastAsia="en-US"/>
              </w:rPr>
              <w:t>Application contains written confirmation that it contains all information that the firm considers necessary for the PRA to reach a decision.</w:t>
            </w:r>
          </w:p>
        </w:tc>
        <w:sdt>
          <w:sdtPr>
            <w:rPr>
              <w:lang w:eastAsia="en-US"/>
            </w:rPr>
            <w:id w:val="-1401204884"/>
            <w:placeholder>
              <w:docPart w:val="4B98B74F3A3041E0A111E1DBC32059E8"/>
            </w:placeholder>
            <w:showingPlcHdr/>
            <w:comboBox>
              <w:listItem w:value="Choose an item."/>
              <w:listItem w:displayText="Yes" w:value="Yes"/>
              <w:listItem w:displayText="No" w:value="No"/>
            </w:comboBox>
          </w:sdtPr>
          <w:sdtContent>
            <w:tc>
              <w:tcPr>
                <w:tcW w:w="1577" w:type="dxa"/>
              </w:tcPr>
              <w:p w14:paraId="3C0AAAEC" w14:textId="12C65AED" w:rsidR="00381D43" w:rsidRDefault="00F271F2" w:rsidP="003163CA">
                <w:pPr>
                  <w:spacing w:after="0"/>
                  <w:rPr>
                    <w:lang w:eastAsia="en-US"/>
                  </w:rPr>
                </w:pPr>
                <w:r w:rsidRPr="00E01814">
                  <w:rPr>
                    <w:rStyle w:val="PlaceholderText"/>
                    <w:rFonts w:eastAsiaTheme="minorHAnsi"/>
                  </w:rPr>
                  <w:t>Choose an item.</w:t>
                </w:r>
              </w:p>
            </w:tc>
          </w:sdtContent>
        </w:sdt>
        <w:tc>
          <w:tcPr>
            <w:tcW w:w="1666" w:type="dxa"/>
          </w:tcPr>
          <w:p w14:paraId="511A787F" w14:textId="6C0217EF" w:rsidR="00381D43" w:rsidRDefault="00381D43" w:rsidP="003163CA">
            <w:pPr>
              <w:spacing w:after="0"/>
              <w:rPr>
                <w:lang w:eastAsia="en-US"/>
              </w:rPr>
            </w:pPr>
          </w:p>
        </w:tc>
      </w:tr>
      <w:tr w:rsidR="00381D43" w14:paraId="4EE4C2B5" w14:textId="5B0CBC56" w:rsidTr="00C57933">
        <w:trPr>
          <w:tblHeader/>
        </w:trPr>
        <w:tc>
          <w:tcPr>
            <w:tcW w:w="561" w:type="dxa"/>
            <w:shd w:val="clear" w:color="auto" w:fill="F2F2F2" w:themeFill="background1" w:themeFillShade="F2"/>
          </w:tcPr>
          <w:p w14:paraId="47970B51" w14:textId="3F582646" w:rsidR="00381D43" w:rsidRPr="003163CA" w:rsidRDefault="00381D43" w:rsidP="003163CA">
            <w:pPr>
              <w:spacing w:after="0"/>
              <w:rPr>
                <w:lang w:eastAsia="en-US"/>
              </w:rPr>
            </w:pPr>
            <w:r>
              <w:rPr>
                <w:lang w:eastAsia="en-US"/>
              </w:rPr>
              <w:t>2.2</w:t>
            </w:r>
          </w:p>
        </w:tc>
        <w:tc>
          <w:tcPr>
            <w:tcW w:w="5484" w:type="dxa"/>
            <w:shd w:val="clear" w:color="auto" w:fill="F2F2F2" w:themeFill="background1" w:themeFillShade="F2"/>
          </w:tcPr>
          <w:p w14:paraId="186FD0DB" w14:textId="5D60F034" w:rsidR="002E4B1E" w:rsidRDefault="00381D43" w:rsidP="003163CA">
            <w:pPr>
              <w:spacing w:after="0"/>
              <w:rPr>
                <w:lang w:eastAsia="en-US"/>
              </w:rPr>
            </w:pPr>
            <w:r w:rsidRPr="003163CA">
              <w:rPr>
                <w:lang w:eastAsia="en-US"/>
              </w:rPr>
              <w:t>Application contains written confirmation</w:t>
            </w:r>
            <w:r w:rsidR="00170219">
              <w:rPr>
                <w:lang w:eastAsia="en-US"/>
              </w:rPr>
              <w:t xml:space="preserve"> that the MA portfolio complies </w:t>
            </w:r>
            <w:r w:rsidRPr="003163CA">
              <w:rPr>
                <w:lang w:eastAsia="en-US"/>
              </w:rPr>
              <w:t>with the MA eligibility conditions</w:t>
            </w:r>
            <w:r w:rsidR="002E4B1E">
              <w:rPr>
                <w:lang w:eastAsia="en-US"/>
              </w:rPr>
              <w:t>, including:</w:t>
            </w:r>
          </w:p>
          <w:p w14:paraId="0780896A" w14:textId="3B5A80FC" w:rsidR="00317935" w:rsidRDefault="002E4B1E" w:rsidP="00317935">
            <w:pPr>
              <w:pStyle w:val="ListParagraph"/>
              <w:numPr>
                <w:ilvl w:val="0"/>
                <w:numId w:val="14"/>
              </w:numPr>
              <w:spacing w:after="0"/>
              <w:rPr>
                <w:lang w:eastAsia="en-US"/>
              </w:rPr>
            </w:pPr>
            <w:r>
              <w:rPr>
                <w:lang w:eastAsia="en-US"/>
              </w:rPr>
              <w:t xml:space="preserve">Regulation </w:t>
            </w:r>
            <w:r w:rsidR="00317935">
              <w:rPr>
                <w:lang w:eastAsia="en-US"/>
              </w:rPr>
              <w:t>4(4) of the IRPR regulations;</w:t>
            </w:r>
          </w:p>
          <w:p w14:paraId="7BF7A1FD" w14:textId="6855C7EA" w:rsidR="00381D43" w:rsidRDefault="00317935" w:rsidP="00317935">
            <w:pPr>
              <w:pStyle w:val="ListParagraph"/>
              <w:numPr>
                <w:ilvl w:val="0"/>
                <w:numId w:val="14"/>
              </w:numPr>
              <w:spacing w:after="0"/>
              <w:rPr>
                <w:lang w:eastAsia="en-US"/>
              </w:rPr>
            </w:pPr>
            <w:r>
              <w:rPr>
                <w:lang w:eastAsia="en-US"/>
              </w:rPr>
              <w:t>Matching Adjustment 2.2(6)</w:t>
            </w:r>
          </w:p>
        </w:tc>
        <w:sdt>
          <w:sdtPr>
            <w:rPr>
              <w:lang w:eastAsia="en-US"/>
            </w:rPr>
            <w:id w:val="-1502657080"/>
            <w:placeholder>
              <w:docPart w:val="9408A9DCE8FC4FD3BDA41F095C608CC8"/>
            </w:placeholder>
            <w:showingPlcHdr/>
            <w:comboBox>
              <w:listItem w:value="Choose an item."/>
              <w:listItem w:displayText="Yes" w:value="Yes"/>
              <w:listItem w:displayText="No" w:value="No"/>
            </w:comboBox>
          </w:sdtPr>
          <w:sdtContent>
            <w:tc>
              <w:tcPr>
                <w:tcW w:w="1577" w:type="dxa"/>
              </w:tcPr>
              <w:p w14:paraId="660E5521" w14:textId="553AA01F" w:rsidR="00381D43" w:rsidRDefault="00F271F2" w:rsidP="003163CA">
                <w:pPr>
                  <w:spacing w:after="0"/>
                  <w:rPr>
                    <w:lang w:eastAsia="en-US"/>
                  </w:rPr>
                </w:pPr>
                <w:r w:rsidRPr="00E01814">
                  <w:rPr>
                    <w:rStyle w:val="PlaceholderText"/>
                    <w:rFonts w:eastAsiaTheme="minorHAnsi"/>
                  </w:rPr>
                  <w:t>Choose an item.</w:t>
                </w:r>
              </w:p>
            </w:tc>
          </w:sdtContent>
        </w:sdt>
        <w:tc>
          <w:tcPr>
            <w:tcW w:w="1666" w:type="dxa"/>
          </w:tcPr>
          <w:p w14:paraId="73B524A9" w14:textId="64DBB071" w:rsidR="00381D43" w:rsidRDefault="00381D43" w:rsidP="003163CA">
            <w:pPr>
              <w:spacing w:after="0"/>
              <w:rPr>
                <w:lang w:eastAsia="en-US"/>
              </w:rPr>
            </w:pPr>
          </w:p>
        </w:tc>
      </w:tr>
      <w:tr w:rsidR="00317935" w14:paraId="7C9C11F9" w14:textId="46E99D03" w:rsidTr="00C57933">
        <w:trPr>
          <w:tblHeader/>
        </w:trPr>
        <w:tc>
          <w:tcPr>
            <w:tcW w:w="561" w:type="dxa"/>
            <w:shd w:val="clear" w:color="auto" w:fill="F2F2F2" w:themeFill="background1" w:themeFillShade="F2"/>
          </w:tcPr>
          <w:p w14:paraId="19546718" w14:textId="6E1512DC" w:rsidR="00317935" w:rsidRDefault="00317935" w:rsidP="00317935">
            <w:pPr>
              <w:spacing w:after="0"/>
              <w:rPr>
                <w:lang w:eastAsia="en-US"/>
              </w:rPr>
            </w:pPr>
            <w:r>
              <w:rPr>
                <w:lang w:eastAsia="en-US"/>
              </w:rPr>
              <w:t xml:space="preserve">2.3 </w:t>
            </w:r>
          </w:p>
        </w:tc>
        <w:tc>
          <w:tcPr>
            <w:tcW w:w="5484" w:type="dxa"/>
            <w:shd w:val="clear" w:color="auto" w:fill="F2F2F2" w:themeFill="background1" w:themeFillShade="F2"/>
          </w:tcPr>
          <w:p w14:paraId="5603D59D" w14:textId="387366FA" w:rsidR="00317935" w:rsidRPr="003163CA" w:rsidRDefault="00317935" w:rsidP="00317935">
            <w:pPr>
              <w:spacing w:after="0"/>
              <w:rPr>
                <w:lang w:eastAsia="en-US"/>
              </w:rPr>
            </w:pPr>
            <w:r>
              <w:rPr>
                <w:lang w:eastAsia="en-US"/>
              </w:rPr>
              <w:t>Where applicable, a</w:t>
            </w:r>
            <w:r w:rsidRPr="003163CA">
              <w:rPr>
                <w:lang w:eastAsia="en-US"/>
              </w:rPr>
              <w:t>pplication contains written confirmation that the firm has satisfied itself that any implications for its with profits business (including points around fairness, investment strategy and wider management) have been considered, and if necessary, discussed with the FCA</w:t>
            </w:r>
            <w:r>
              <w:rPr>
                <w:lang w:eastAsia="en-US"/>
              </w:rPr>
              <w:t>, in accordance with paragraph 2.10 of the SoP</w:t>
            </w:r>
            <w:r w:rsidRPr="003163CA">
              <w:rPr>
                <w:lang w:eastAsia="en-US"/>
              </w:rPr>
              <w:t xml:space="preserve">. </w:t>
            </w:r>
          </w:p>
        </w:tc>
        <w:sdt>
          <w:sdtPr>
            <w:rPr>
              <w:lang w:eastAsia="en-US"/>
            </w:rPr>
            <w:id w:val="-221295317"/>
            <w:placeholder>
              <w:docPart w:val="FD8070A827B7438BAB94B736771011A1"/>
            </w:placeholder>
            <w:showingPlcHdr/>
            <w:comboBox>
              <w:listItem w:value="Choose an item."/>
              <w:listItem w:displayText="Yes" w:value="Yes"/>
              <w:listItem w:displayText="No" w:value="No"/>
              <w:listItem w:displayText="N/A" w:value="N/A"/>
            </w:comboBox>
          </w:sdtPr>
          <w:sdtContent>
            <w:tc>
              <w:tcPr>
                <w:tcW w:w="1577" w:type="dxa"/>
              </w:tcPr>
              <w:p w14:paraId="6C26D654" w14:textId="27E28795" w:rsidR="00317935" w:rsidRDefault="00F271F2" w:rsidP="00317935">
                <w:pPr>
                  <w:spacing w:after="0"/>
                  <w:rPr>
                    <w:lang w:eastAsia="en-US"/>
                  </w:rPr>
                </w:pPr>
                <w:r w:rsidRPr="00E01814">
                  <w:rPr>
                    <w:rStyle w:val="PlaceholderText"/>
                    <w:rFonts w:eastAsiaTheme="minorHAnsi"/>
                  </w:rPr>
                  <w:t>Choose an item.</w:t>
                </w:r>
              </w:p>
            </w:tc>
          </w:sdtContent>
        </w:sdt>
        <w:tc>
          <w:tcPr>
            <w:tcW w:w="1666" w:type="dxa"/>
          </w:tcPr>
          <w:p w14:paraId="28F93CBE" w14:textId="11C4D344" w:rsidR="00317935" w:rsidRDefault="00317935" w:rsidP="00317935">
            <w:pPr>
              <w:spacing w:after="0"/>
              <w:rPr>
                <w:lang w:eastAsia="en-US"/>
              </w:rPr>
            </w:pPr>
          </w:p>
        </w:tc>
      </w:tr>
    </w:tbl>
    <w:p w14:paraId="4B4D05F0" w14:textId="0B39569B" w:rsidR="006F0C8A" w:rsidRDefault="006F0C8A" w:rsidP="008E2D92">
      <w:pPr>
        <w:rPr>
          <w:lang w:eastAsia="en-US"/>
        </w:rPr>
      </w:pPr>
    </w:p>
    <w:p w14:paraId="1E3BBD79" w14:textId="3DE7A480" w:rsidR="001577DE" w:rsidRPr="001577DE" w:rsidRDefault="001577DE" w:rsidP="00C57933">
      <w:pPr>
        <w:keepNext/>
        <w:rPr>
          <w:lang w:eastAsia="en-US"/>
        </w:rPr>
      </w:pPr>
      <w:r w:rsidRPr="001577DE">
        <w:rPr>
          <w:lang w:eastAsia="en-US"/>
        </w:rPr>
        <w:t xml:space="preserve">For </w:t>
      </w:r>
      <w:r>
        <w:rPr>
          <w:lang w:eastAsia="en-US"/>
        </w:rPr>
        <w:t xml:space="preserve">all MA applications to </w:t>
      </w:r>
      <w:r w:rsidR="008717D1">
        <w:rPr>
          <w:lang w:eastAsia="en-US"/>
        </w:rPr>
        <w:t>vary</w:t>
      </w:r>
      <w:r>
        <w:rPr>
          <w:lang w:eastAsia="en-US"/>
        </w:rPr>
        <w:t xml:space="preserve"> an existing permission, firms should provide the following:</w:t>
      </w:r>
    </w:p>
    <w:tbl>
      <w:tblPr>
        <w:tblStyle w:val="TableGrid"/>
        <w:tblW w:w="0" w:type="auto"/>
        <w:tblLook w:val="04A0" w:firstRow="1" w:lastRow="0" w:firstColumn="1" w:lastColumn="0" w:noHBand="0" w:noVBand="1"/>
      </w:tblPr>
      <w:tblGrid>
        <w:gridCol w:w="561"/>
        <w:gridCol w:w="5529"/>
        <w:gridCol w:w="1577"/>
        <w:gridCol w:w="1621"/>
      </w:tblGrid>
      <w:tr w:rsidR="00071989" w:rsidRPr="001E477E" w14:paraId="78E0E7C4" w14:textId="2746BE4B" w:rsidTr="00C57933">
        <w:trPr>
          <w:tblHeader/>
        </w:trPr>
        <w:tc>
          <w:tcPr>
            <w:tcW w:w="562" w:type="dxa"/>
            <w:shd w:val="clear" w:color="auto" w:fill="D9D9D9" w:themeFill="background1" w:themeFillShade="D9"/>
          </w:tcPr>
          <w:p w14:paraId="4ABC9709" w14:textId="7A9E8DE0" w:rsidR="00071989" w:rsidRPr="00381D43" w:rsidRDefault="00071989" w:rsidP="00071989">
            <w:pPr>
              <w:spacing w:after="0"/>
              <w:rPr>
                <w:lang w:eastAsia="en-US"/>
              </w:rPr>
            </w:pPr>
          </w:p>
        </w:tc>
        <w:tc>
          <w:tcPr>
            <w:tcW w:w="5812" w:type="dxa"/>
            <w:shd w:val="clear" w:color="auto" w:fill="D9D9D9" w:themeFill="background1" w:themeFillShade="D9"/>
          </w:tcPr>
          <w:p w14:paraId="3FFAFE73" w14:textId="6A9CB35B" w:rsidR="00071989" w:rsidRDefault="00071989" w:rsidP="00071989">
            <w:pPr>
              <w:spacing w:after="0"/>
              <w:rPr>
                <w:lang w:eastAsia="en-US"/>
              </w:rPr>
            </w:pPr>
            <w:r>
              <w:rPr>
                <w:lang w:eastAsia="en-US"/>
              </w:rPr>
              <w:t>Application confirmations</w:t>
            </w:r>
          </w:p>
        </w:tc>
        <w:tc>
          <w:tcPr>
            <w:tcW w:w="1276" w:type="dxa"/>
            <w:shd w:val="clear" w:color="auto" w:fill="D9D9D9" w:themeFill="background1" w:themeFillShade="D9"/>
          </w:tcPr>
          <w:p w14:paraId="1B0054E0" w14:textId="5A1CFE66" w:rsidR="00071989" w:rsidRDefault="00071989" w:rsidP="00071989">
            <w:pPr>
              <w:spacing w:after="0"/>
              <w:rPr>
                <w:lang w:eastAsia="en-US"/>
              </w:rPr>
            </w:pPr>
            <w:r>
              <w:rPr>
                <w:lang w:eastAsia="en-US"/>
              </w:rPr>
              <w:t>Confirmation</w:t>
            </w:r>
          </w:p>
        </w:tc>
        <w:tc>
          <w:tcPr>
            <w:tcW w:w="1638" w:type="dxa"/>
            <w:shd w:val="clear" w:color="auto" w:fill="D9D9D9" w:themeFill="background1" w:themeFillShade="D9"/>
          </w:tcPr>
          <w:p w14:paraId="76C4D9B5" w14:textId="4D85F64D" w:rsidR="00071989" w:rsidRDefault="00071989" w:rsidP="00071989">
            <w:pPr>
              <w:spacing w:after="0"/>
              <w:rPr>
                <w:lang w:eastAsia="en-US"/>
              </w:rPr>
            </w:pPr>
            <w:r>
              <w:rPr>
                <w:lang w:eastAsia="en-US"/>
              </w:rPr>
              <w:t>Application document reference</w:t>
            </w:r>
          </w:p>
        </w:tc>
      </w:tr>
      <w:tr w:rsidR="00071989" w:rsidRPr="001E477E" w14:paraId="17E6E431" w14:textId="50BD6EAB" w:rsidTr="00C57933">
        <w:trPr>
          <w:tblHeader/>
        </w:trPr>
        <w:tc>
          <w:tcPr>
            <w:tcW w:w="562" w:type="dxa"/>
            <w:shd w:val="clear" w:color="auto" w:fill="F2F2F2" w:themeFill="background1" w:themeFillShade="F2"/>
          </w:tcPr>
          <w:p w14:paraId="74E089D2" w14:textId="4566CB22" w:rsidR="00071989" w:rsidRPr="00381D43" w:rsidRDefault="00071989" w:rsidP="00071989">
            <w:pPr>
              <w:spacing w:after="0"/>
              <w:rPr>
                <w:lang w:eastAsia="en-US"/>
              </w:rPr>
            </w:pPr>
            <w:r w:rsidRPr="00381D43">
              <w:rPr>
                <w:lang w:eastAsia="en-US"/>
              </w:rPr>
              <w:t>2.</w:t>
            </w:r>
            <w:r w:rsidR="004A59A8">
              <w:rPr>
                <w:lang w:eastAsia="en-US"/>
              </w:rPr>
              <w:t>4</w:t>
            </w:r>
          </w:p>
        </w:tc>
        <w:tc>
          <w:tcPr>
            <w:tcW w:w="5812" w:type="dxa"/>
            <w:shd w:val="clear" w:color="auto" w:fill="F2F2F2" w:themeFill="background1" w:themeFillShade="F2"/>
          </w:tcPr>
          <w:p w14:paraId="65142656" w14:textId="2431271D" w:rsidR="00071989" w:rsidRPr="003163CA" w:rsidRDefault="00071989" w:rsidP="00071989">
            <w:pPr>
              <w:spacing w:after="0"/>
              <w:rPr>
                <w:lang w:eastAsia="en-US"/>
              </w:rPr>
            </w:pPr>
            <w:r>
              <w:rPr>
                <w:lang w:eastAsia="en-US"/>
              </w:rPr>
              <w:t>A</w:t>
            </w:r>
            <w:r w:rsidRPr="003163CA">
              <w:rPr>
                <w:lang w:eastAsia="en-US"/>
              </w:rPr>
              <w:t xml:space="preserve">pplication contains </w:t>
            </w:r>
            <w:r>
              <w:rPr>
                <w:lang w:eastAsia="en-US"/>
              </w:rPr>
              <w:t xml:space="preserve">written </w:t>
            </w:r>
            <w:r w:rsidRPr="003163CA">
              <w:rPr>
                <w:lang w:eastAsia="en-US"/>
              </w:rPr>
              <w:t xml:space="preserve">confirmation that </w:t>
            </w:r>
            <w:r>
              <w:rPr>
                <w:lang w:eastAsia="en-US"/>
              </w:rPr>
              <w:t>all changes to the application have been displayed as ‘track changes’ and that no other changes have been made.</w:t>
            </w:r>
            <w:r w:rsidRPr="003163CA">
              <w:rPr>
                <w:lang w:eastAsia="en-US"/>
              </w:rPr>
              <w:t xml:space="preserve"> </w:t>
            </w:r>
          </w:p>
        </w:tc>
        <w:sdt>
          <w:sdtPr>
            <w:rPr>
              <w:lang w:eastAsia="en-US"/>
            </w:rPr>
            <w:id w:val="414752689"/>
            <w:placeholder>
              <w:docPart w:val="92C73B03335C4E968913F109706D1343"/>
            </w:placeholder>
            <w:showingPlcHdr/>
            <w:comboBox>
              <w:listItem w:value="Choose an item."/>
              <w:listItem w:displayText="Yes" w:value="Yes"/>
              <w:listItem w:displayText="No" w:value="No"/>
            </w:comboBox>
          </w:sdtPr>
          <w:sdtContent>
            <w:tc>
              <w:tcPr>
                <w:tcW w:w="1276" w:type="dxa"/>
              </w:tcPr>
              <w:p w14:paraId="510FA48E" w14:textId="1947AE9A" w:rsidR="00071989" w:rsidRDefault="00F271F2" w:rsidP="00071989">
                <w:pPr>
                  <w:spacing w:after="0"/>
                  <w:rPr>
                    <w:highlight w:val="yellow"/>
                    <w:lang w:eastAsia="en-US"/>
                  </w:rPr>
                </w:pPr>
                <w:r w:rsidRPr="00E01814">
                  <w:rPr>
                    <w:rStyle w:val="PlaceholderText"/>
                    <w:rFonts w:eastAsiaTheme="minorHAnsi"/>
                  </w:rPr>
                  <w:t>Choose an item.</w:t>
                </w:r>
              </w:p>
            </w:tc>
          </w:sdtContent>
        </w:sdt>
        <w:tc>
          <w:tcPr>
            <w:tcW w:w="1638" w:type="dxa"/>
          </w:tcPr>
          <w:p w14:paraId="6028CA54" w14:textId="73384509" w:rsidR="00071989" w:rsidRPr="001E477E" w:rsidRDefault="00071989" w:rsidP="00071989">
            <w:pPr>
              <w:spacing w:after="0"/>
              <w:rPr>
                <w:lang w:eastAsia="en-US"/>
              </w:rPr>
            </w:pPr>
          </w:p>
        </w:tc>
      </w:tr>
    </w:tbl>
    <w:p w14:paraId="3B08663D" w14:textId="0E4B6E77" w:rsidR="006F0C8A" w:rsidRDefault="006F0C8A" w:rsidP="006F0C8A">
      <w:pPr>
        <w:rPr>
          <w:color w:val="000000" w:themeColor="text1"/>
          <w:lang w:eastAsia="en-US"/>
        </w:rPr>
      </w:pPr>
    </w:p>
    <w:p w14:paraId="7B776268" w14:textId="514CC12E" w:rsidR="00B71D1A" w:rsidRDefault="00381D43" w:rsidP="00C57933">
      <w:pPr>
        <w:pStyle w:val="Heading3"/>
        <w:keepNext/>
      </w:pPr>
      <w:r>
        <w:lastRenderedPageBreak/>
        <w:t xml:space="preserve">Section 3 </w:t>
      </w:r>
      <w:r w:rsidR="00071989">
        <w:t>–</w:t>
      </w:r>
      <w:r>
        <w:t xml:space="preserve"> </w:t>
      </w:r>
      <w:r w:rsidR="00B71D1A">
        <w:t>Safeguards</w:t>
      </w:r>
    </w:p>
    <w:p w14:paraId="6D07579B" w14:textId="612260C9" w:rsidR="00071989" w:rsidRPr="003A0F3D" w:rsidRDefault="00071989" w:rsidP="00C57933">
      <w:pPr>
        <w:keepNext/>
        <w:rPr>
          <w:lang w:eastAsia="en-US"/>
        </w:rPr>
      </w:pPr>
      <w:r>
        <w:rPr>
          <w:lang w:eastAsia="en-US"/>
        </w:rPr>
        <w:t>In this section, firms should indicate where the relevant evidence can be found within the submitted documentation, or indicate that it is not relevant to the application.</w:t>
      </w:r>
    </w:p>
    <w:tbl>
      <w:tblPr>
        <w:tblStyle w:val="TableGrid"/>
        <w:tblW w:w="0" w:type="auto"/>
        <w:tblCellMar>
          <w:top w:w="113" w:type="dxa"/>
          <w:left w:w="113" w:type="dxa"/>
          <w:bottom w:w="57" w:type="dxa"/>
          <w:right w:w="113" w:type="dxa"/>
        </w:tblCellMar>
        <w:tblLook w:val="04A0" w:firstRow="1" w:lastRow="0" w:firstColumn="1" w:lastColumn="0" w:noHBand="0" w:noVBand="1"/>
      </w:tblPr>
      <w:tblGrid>
        <w:gridCol w:w="562"/>
        <w:gridCol w:w="5387"/>
        <w:gridCol w:w="1806"/>
        <w:gridCol w:w="1533"/>
      </w:tblGrid>
      <w:tr w:rsidR="0048685F" w14:paraId="5DD64F31" w14:textId="3D49DEFB" w:rsidTr="00C57933">
        <w:trPr>
          <w:trHeight w:val="397"/>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F08BB" w14:textId="7EE7EB96" w:rsidR="0048685F" w:rsidRDefault="0048685F" w:rsidP="00531639">
            <w:pPr>
              <w:spacing w:after="0" w:line="240" w:lineRule="auto"/>
              <w:rPr>
                <w:b/>
                <w:bCs/>
                <w:lang w:eastAsia="en-US"/>
              </w:rPr>
            </w:pP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D2DD6" w14:textId="6DDFA646" w:rsidR="0048685F" w:rsidRPr="004C2E00" w:rsidRDefault="0048685F" w:rsidP="00531639">
            <w:pPr>
              <w:spacing w:after="0" w:line="240" w:lineRule="auto"/>
              <w:rPr>
                <w:b/>
                <w:bCs/>
              </w:rPr>
            </w:pPr>
            <w:r>
              <w:rPr>
                <w:b/>
                <w:bCs/>
              </w:rPr>
              <w:t xml:space="preserve">Application evidence </w:t>
            </w:r>
          </w:p>
        </w:tc>
        <w:tc>
          <w:tcPr>
            <w:tcW w:w="1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41D04" w14:textId="266F30B5" w:rsidR="0048685F" w:rsidRPr="004C2E00" w:rsidRDefault="0048685F" w:rsidP="00531639">
            <w:pPr>
              <w:spacing w:after="0" w:line="240" w:lineRule="auto"/>
              <w:rPr>
                <w:b/>
                <w:bCs/>
              </w:rPr>
            </w:pPr>
            <w:r>
              <w:rPr>
                <w:b/>
                <w:bCs/>
              </w:rPr>
              <w:t xml:space="preserve">Application document reference </w:t>
            </w: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A1E15" w14:textId="79C6701F" w:rsidR="0048685F" w:rsidRDefault="0048685F" w:rsidP="00531639">
            <w:pPr>
              <w:spacing w:after="0" w:line="240" w:lineRule="auto"/>
              <w:rPr>
                <w:b/>
                <w:bCs/>
              </w:rPr>
            </w:pPr>
            <w:r>
              <w:rPr>
                <w:b/>
                <w:bCs/>
              </w:rPr>
              <w:t>Relevant to Application</w:t>
            </w:r>
          </w:p>
          <w:p w14:paraId="289100BE" w14:textId="4CC85AA2" w:rsidR="0048685F" w:rsidRPr="004C2E00" w:rsidRDefault="0048685F" w:rsidP="00531639">
            <w:pPr>
              <w:spacing w:after="0" w:line="240" w:lineRule="auto"/>
              <w:rPr>
                <w:b/>
                <w:bCs/>
              </w:rPr>
            </w:pPr>
          </w:p>
        </w:tc>
      </w:tr>
      <w:tr w:rsidR="0048685F" w14:paraId="1342DBFB" w14:textId="555D2AF5" w:rsidTr="00C57933">
        <w:trPr>
          <w:trHeight w:val="397"/>
          <w:tblHeader/>
        </w:trPr>
        <w:tc>
          <w:tcPr>
            <w:tcW w:w="562" w:type="dxa"/>
            <w:tcBorders>
              <w:top w:val="single" w:sz="4" w:space="0" w:color="auto"/>
              <w:left w:val="single" w:sz="4" w:space="0" w:color="auto"/>
              <w:bottom w:val="single" w:sz="4" w:space="0" w:color="auto"/>
              <w:right w:val="single" w:sz="4" w:space="0" w:color="auto"/>
            </w:tcBorders>
          </w:tcPr>
          <w:p w14:paraId="02558E6B" w14:textId="41827CEA" w:rsidR="0048685F" w:rsidRDefault="0048685F" w:rsidP="00531639">
            <w:pPr>
              <w:spacing w:after="0" w:line="240" w:lineRule="auto"/>
              <w:rPr>
                <w:lang w:eastAsia="en-US"/>
              </w:rPr>
            </w:pPr>
            <w:r>
              <w:rPr>
                <w:lang w:eastAsia="en-US"/>
              </w:rPr>
              <w:t>3.1</w:t>
            </w:r>
          </w:p>
        </w:tc>
        <w:tc>
          <w:tcPr>
            <w:tcW w:w="5387" w:type="dxa"/>
            <w:tcBorders>
              <w:top w:val="single" w:sz="4" w:space="0" w:color="auto"/>
              <w:left w:val="single" w:sz="4" w:space="0" w:color="auto"/>
              <w:bottom w:val="single" w:sz="4" w:space="0" w:color="auto"/>
              <w:right w:val="single" w:sz="4" w:space="0" w:color="auto"/>
            </w:tcBorders>
          </w:tcPr>
          <w:p w14:paraId="22A527FC" w14:textId="3EEA3993" w:rsidR="0048685F" w:rsidRDefault="0048685F" w:rsidP="00531639">
            <w:pPr>
              <w:spacing w:after="0" w:line="240" w:lineRule="auto"/>
              <w:rPr>
                <w:lang w:eastAsia="en-US"/>
              </w:rPr>
            </w:pPr>
            <w:r>
              <w:rPr>
                <w:lang w:eastAsia="en-US"/>
              </w:rPr>
              <w:t xml:space="preserve">Describe </w:t>
            </w:r>
            <w:r w:rsidR="00071989">
              <w:rPr>
                <w:lang w:eastAsia="en-US"/>
              </w:rPr>
              <w:t xml:space="preserve">any </w:t>
            </w:r>
            <w:r>
              <w:rPr>
                <w:lang w:eastAsia="en-US"/>
              </w:rPr>
              <w:t xml:space="preserve">safeguard(s) </w:t>
            </w:r>
            <w:r w:rsidR="00227667">
              <w:rPr>
                <w:lang w:eastAsia="en-US"/>
              </w:rPr>
              <w:t xml:space="preserve">proposed </w:t>
            </w:r>
            <w:r>
              <w:rPr>
                <w:lang w:eastAsia="en-US"/>
              </w:rPr>
              <w:t>and explain the rationale for</w:t>
            </w:r>
            <w:r w:rsidR="00227667">
              <w:rPr>
                <w:lang w:eastAsia="en-US"/>
              </w:rPr>
              <w:t>,</w:t>
            </w:r>
            <w:r>
              <w:rPr>
                <w:lang w:eastAsia="en-US"/>
              </w:rPr>
              <w:t xml:space="preserve"> and effect of</w:t>
            </w:r>
            <w:r w:rsidR="00227667">
              <w:rPr>
                <w:lang w:eastAsia="en-US"/>
              </w:rPr>
              <w:t>,</w:t>
            </w:r>
            <w:r>
              <w:rPr>
                <w:lang w:eastAsia="en-US"/>
              </w:rPr>
              <w:t xml:space="preserve"> the safeguard(s).</w:t>
            </w:r>
          </w:p>
        </w:tc>
        <w:tc>
          <w:tcPr>
            <w:tcW w:w="1806" w:type="dxa"/>
            <w:tcBorders>
              <w:top w:val="single" w:sz="4" w:space="0" w:color="auto"/>
              <w:left w:val="single" w:sz="4" w:space="0" w:color="auto"/>
              <w:bottom w:val="single" w:sz="4" w:space="0" w:color="auto"/>
              <w:right w:val="single" w:sz="4" w:space="0" w:color="auto"/>
            </w:tcBorders>
          </w:tcPr>
          <w:p w14:paraId="34FBB282" w14:textId="3AAF8E26" w:rsidR="0048685F" w:rsidRDefault="0048685F" w:rsidP="00531639">
            <w:pPr>
              <w:spacing w:after="0" w:line="240" w:lineRule="auto"/>
              <w:rPr>
                <w:lang w:eastAsia="en-US"/>
              </w:rPr>
            </w:pPr>
          </w:p>
          <w:p w14:paraId="7B023187" w14:textId="7BED2829" w:rsidR="0048685F" w:rsidRDefault="0048685F" w:rsidP="00531639">
            <w:pPr>
              <w:spacing w:after="0" w:line="240" w:lineRule="auto"/>
              <w:rPr>
                <w:lang w:eastAsia="en-US"/>
              </w:rPr>
            </w:pPr>
          </w:p>
        </w:tc>
        <w:tc>
          <w:tcPr>
            <w:tcW w:w="1533" w:type="dxa"/>
            <w:tcBorders>
              <w:top w:val="single" w:sz="4" w:space="0" w:color="auto"/>
              <w:left w:val="single" w:sz="4" w:space="0" w:color="auto"/>
              <w:bottom w:val="single" w:sz="4" w:space="0" w:color="auto"/>
              <w:right w:val="single" w:sz="4" w:space="0" w:color="auto"/>
            </w:tcBorders>
          </w:tcPr>
          <w:sdt>
            <w:sdtPr>
              <w:rPr>
                <w:lang w:eastAsia="en-US"/>
              </w:rPr>
              <w:id w:val="1618956303"/>
              <w:placeholder>
                <w:docPart w:val="450F50BDE448490E95D2AA6F2EA5C69B"/>
              </w:placeholder>
              <w:showingPlcHdr/>
              <w:comboBox>
                <w:listItem w:value="Choose an item."/>
                <w:listItem w:displayText="Yes" w:value="Yes"/>
                <w:listItem w:displayText="No" w:value="No"/>
              </w:comboBox>
            </w:sdtPr>
            <w:sdtContent>
              <w:p w14:paraId="25ED14C7" w14:textId="45011F46" w:rsidR="0048685F" w:rsidRDefault="00F271F2" w:rsidP="00531639">
                <w:pPr>
                  <w:spacing w:after="0" w:line="240" w:lineRule="auto"/>
                  <w:rPr>
                    <w:lang w:eastAsia="en-US"/>
                  </w:rPr>
                </w:pPr>
                <w:r w:rsidRPr="00E01814">
                  <w:rPr>
                    <w:rStyle w:val="PlaceholderText"/>
                    <w:rFonts w:eastAsiaTheme="minorHAnsi"/>
                  </w:rPr>
                  <w:t>Choose an item.</w:t>
                </w:r>
              </w:p>
            </w:sdtContent>
          </w:sdt>
        </w:tc>
      </w:tr>
      <w:tr w:rsidR="00134125" w14:paraId="72216998" w14:textId="1B061510" w:rsidTr="00C57933">
        <w:trPr>
          <w:trHeight w:val="397"/>
          <w:tblHeader/>
        </w:trPr>
        <w:tc>
          <w:tcPr>
            <w:tcW w:w="562" w:type="dxa"/>
            <w:tcBorders>
              <w:top w:val="single" w:sz="4" w:space="0" w:color="auto"/>
              <w:left w:val="single" w:sz="4" w:space="0" w:color="auto"/>
              <w:bottom w:val="single" w:sz="4" w:space="0" w:color="auto"/>
              <w:right w:val="single" w:sz="4" w:space="0" w:color="auto"/>
            </w:tcBorders>
          </w:tcPr>
          <w:p w14:paraId="36B9C6F5" w14:textId="7C771179" w:rsidR="00134125" w:rsidRDefault="00134125" w:rsidP="00531639">
            <w:pPr>
              <w:spacing w:after="0" w:line="240" w:lineRule="auto"/>
              <w:rPr>
                <w:lang w:eastAsia="en-US"/>
              </w:rPr>
            </w:pPr>
            <w:r>
              <w:rPr>
                <w:lang w:eastAsia="en-US"/>
              </w:rPr>
              <w:t xml:space="preserve">3.2 </w:t>
            </w:r>
          </w:p>
        </w:tc>
        <w:tc>
          <w:tcPr>
            <w:tcW w:w="5387" w:type="dxa"/>
            <w:tcBorders>
              <w:top w:val="single" w:sz="4" w:space="0" w:color="auto"/>
              <w:left w:val="single" w:sz="4" w:space="0" w:color="auto"/>
              <w:bottom w:val="single" w:sz="4" w:space="0" w:color="auto"/>
              <w:right w:val="single" w:sz="4" w:space="0" w:color="auto"/>
            </w:tcBorders>
          </w:tcPr>
          <w:p w14:paraId="10126898" w14:textId="4128CD87" w:rsidR="00134125" w:rsidRDefault="00134125" w:rsidP="00531639">
            <w:pPr>
              <w:spacing w:after="0" w:line="240" w:lineRule="auto"/>
              <w:rPr>
                <w:lang w:eastAsia="en-US"/>
              </w:rPr>
            </w:pPr>
            <w:r>
              <w:rPr>
                <w:lang w:eastAsia="en-US"/>
              </w:rPr>
              <w:t>Where the application includes removal</w:t>
            </w:r>
            <w:r w:rsidR="006132E1">
              <w:rPr>
                <w:lang w:eastAsia="en-US"/>
              </w:rPr>
              <w:t xml:space="preserve"> of,</w:t>
            </w:r>
            <w:r>
              <w:rPr>
                <w:lang w:eastAsia="en-US"/>
              </w:rPr>
              <w:t xml:space="preserve"> or amendment </w:t>
            </w:r>
            <w:r w:rsidR="006132E1">
              <w:rPr>
                <w:lang w:eastAsia="en-US"/>
              </w:rPr>
              <w:t>to,</w:t>
            </w:r>
            <w:r>
              <w:rPr>
                <w:lang w:eastAsia="en-US"/>
              </w:rPr>
              <w:t xml:space="preserve"> an existing safeguard, explain the rationale and supporting evidence. </w:t>
            </w:r>
          </w:p>
        </w:tc>
        <w:tc>
          <w:tcPr>
            <w:tcW w:w="1806" w:type="dxa"/>
            <w:tcBorders>
              <w:top w:val="single" w:sz="4" w:space="0" w:color="auto"/>
              <w:left w:val="single" w:sz="4" w:space="0" w:color="auto"/>
              <w:bottom w:val="single" w:sz="4" w:space="0" w:color="auto"/>
              <w:right w:val="single" w:sz="4" w:space="0" w:color="auto"/>
            </w:tcBorders>
          </w:tcPr>
          <w:p w14:paraId="2D433C8D" w14:textId="55617D06" w:rsidR="00134125" w:rsidRDefault="00134125" w:rsidP="00531639">
            <w:pPr>
              <w:spacing w:after="0" w:line="240" w:lineRule="auto"/>
              <w:rPr>
                <w:lang w:eastAsia="en-US"/>
              </w:rPr>
            </w:pPr>
          </w:p>
        </w:tc>
        <w:tc>
          <w:tcPr>
            <w:tcW w:w="1533" w:type="dxa"/>
            <w:tcBorders>
              <w:top w:val="single" w:sz="4" w:space="0" w:color="auto"/>
              <w:left w:val="single" w:sz="4" w:space="0" w:color="auto"/>
              <w:bottom w:val="single" w:sz="4" w:space="0" w:color="auto"/>
              <w:right w:val="single" w:sz="4" w:space="0" w:color="auto"/>
            </w:tcBorders>
          </w:tcPr>
          <w:sdt>
            <w:sdtPr>
              <w:rPr>
                <w:lang w:eastAsia="en-US"/>
              </w:rPr>
              <w:id w:val="1605533115"/>
              <w:placeholder>
                <w:docPart w:val="4750B6260055423BBB4016CFBCB39398"/>
              </w:placeholder>
              <w:showingPlcHdr/>
              <w:comboBox>
                <w:listItem w:value="Choose an item."/>
                <w:listItem w:displayText="Yes" w:value="Yes"/>
                <w:listItem w:displayText="No" w:value="No"/>
              </w:comboBox>
            </w:sdtPr>
            <w:sdtContent>
              <w:p w14:paraId="6AE82665" w14:textId="081377E7" w:rsidR="00134125" w:rsidRDefault="00F271F2" w:rsidP="00134125">
                <w:pPr>
                  <w:spacing w:after="0" w:line="240" w:lineRule="auto"/>
                </w:pPr>
                <w:r w:rsidRPr="00E01814">
                  <w:rPr>
                    <w:rStyle w:val="PlaceholderText"/>
                    <w:rFonts w:eastAsiaTheme="minorHAnsi"/>
                  </w:rPr>
                  <w:t>Choose an item.</w:t>
                </w:r>
              </w:p>
            </w:sdtContent>
          </w:sdt>
          <w:p w14:paraId="0776C2F2" w14:textId="3807B70C" w:rsidR="00134125" w:rsidRDefault="00134125" w:rsidP="00531639">
            <w:pPr>
              <w:spacing w:after="0" w:line="240" w:lineRule="auto"/>
              <w:rPr>
                <w:lang w:eastAsia="en-US"/>
              </w:rPr>
            </w:pPr>
          </w:p>
        </w:tc>
      </w:tr>
    </w:tbl>
    <w:p w14:paraId="21DF718C" w14:textId="5362C826" w:rsidR="006F0C8A" w:rsidRDefault="006F0C8A" w:rsidP="006F0C8A">
      <w:pPr>
        <w:rPr>
          <w:b/>
          <w:bCs/>
          <w:lang w:eastAsia="en-US"/>
        </w:rPr>
      </w:pPr>
    </w:p>
    <w:p w14:paraId="6BD674D5" w14:textId="3A44360C" w:rsidR="006F0C8A" w:rsidRPr="006F0C8A" w:rsidRDefault="006F0C8A" w:rsidP="006F0C8A">
      <w:pPr>
        <w:rPr>
          <w:b/>
          <w:bCs/>
          <w:lang w:eastAsia="en-US"/>
        </w:rPr>
      </w:pPr>
      <w:r>
        <w:rPr>
          <w:b/>
          <w:bCs/>
          <w:lang w:eastAsia="en-US"/>
        </w:rPr>
        <w:t>Guidance for completi</w:t>
      </w:r>
      <w:r w:rsidR="00EC4ADB">
        <w:rPr>
          <w:b/>
          <w:bCs/>
          <w:lang w:eastAsia="en-US"/>
        </w:rPr>
        <w:t>ng</w:t>
      </w:r>
      <w:r>
        <w:rPr>
          <w:b/>
          <w:bCs/>
          <w:lang w:eastAsia="en-US"/>
        </w:rPr>
        <w:t xml:space="preserve"> </w:t>
      </w:r>
      <w:r w:rsidR="005A1840">
        <w:rPr>
          <w:b/>
          <w:bCs/>
          <w:lang w:eastAsia="en-US"/>
        </w:rPr>
        <w:t>s</w:t>
      </w:r>
      <w:r>
        <w:rPr>
          <w:b/>
          <w:bCs/>
          <w:lang w:eastAsia="en-US"/>
        </w:rPr>
        <w:t>ections 4-7</w:t>
      </w:r>
    </w:p>
    <w:p w14:paraId="5311A6D3" w14:textId="666CDE23" w:rsidR="006F0C8A" w:rsidRDefault="006F0C8A" w:rsidP="006F0C8A">
      <w:pPr>
        <w:rPr>
          <w:color w:val="000000" w:themeColor="text1"/>
          <w:lang w:eastAsia="en-US"/>
        </w:rPr>
      </w:pPr>
      <w:r w:rsidRPr="00796300">
        <w:rPr>
          <w:color w:val="000000" w:themeColor="text1"/>
          <w:lang w:eastAsia="en-US"/>
        </w:rPr>
        <w:t xml:space="preserve">In each of the </w:t>
      </w:r>
      <w:r w:rsidR="005A1840">
        <w:rPr>
          <w:color w:val="000000" w:themeColor="text1"/>
          <w:lang w:eastAsia="en-US"/>
        </w:rPr>
        <w:t>s</w:t>
      </w:r>
      <w:r w:rsidRPr="00796300">
        <w:rPr>
          <w:color w:val="000000" w:themeColor="text1"/>
          <w:lang w:eastAsia="en-US"/>
        </w:rPr>
        <w:t xml:space="preserve">ections below, firms </w:t>
      </w:r>
      <w:r>
        <w:rPr>
          <w:color w:val="000000" w:themeColor="text1"/>
          <w:lang w:eastAsia="en-US"/>
        </w:rPr>
        <w:t>should</w:t>
      </w:r>
      <w:r w:rsidRPr="00796300">
        <w:rPr>
          <w:color w:val="000000" w:themeColor="text1"/>
          <w:lang w:eastAsia="en-US"/>
        </w:rPr>
        <w:t xml:space="preserve"> indicate where the relevant evidence can be found within the </w:t>
      </w:r>
      <w:r w:rsidR="00A11A93">
        <w:rPr>
          <w:color w:val="000000" w:themeColor="text1"/>
          <w:lang w:eastAsia="en-US"/>
        </w:rPr>
        <w:t>submitted documentation</w:t>
      </w:r>
      <w:r w:rsidR="00071989">
        <w:rPr>
          <w:color w:val="000000" w:themeColor="text1"/>
          <w:lang w:eastAsia="en-US"/>
        </w:rPr>
        <w:t xml:space="preserve"> or indicate that it is not relevant to the application</w:t>
      </w:r>
      <w:r w:rsidRPr="00796300">
        <w:rPr>
          <w:color w:val="000000" w:themeColor="text1"/>
          <w:lang w:eastAsia="en-US"/>
        </w:rPr>
        <w:t>.</w:t>
      </w:r>
      <w:r w:rsidR="005A1840">
        <w:rPr>
          <w:color w:val="000000" w:themeColor="text1"/>
          <w:lang w:eastAsia="en-US"/>
        </w:rPr>
        <w:t xml:space="preserve"> The application document reference should be as clear and specific as possible.</w:t>
      </w:r>
      <w:r>
        <w:rPr>
          <w:color w:val="000000" w:themeColor="text1"/>
          <w:lang w:eastAsia="en-US"/>
        </w:rPr>
        <w:t xml:space="preserve"> Where a firm is submitting an </w:t>
      </w:r>
      <w:r w:rsidR="005E2AE2">
        <w:rPr>
          <w:color w:val="000000" w:themeColor="text1"/>
          <w:lang w:eastAsia="en-US"/>
        </w:rPr>
        <w:t>application to vary an MA permission</w:t>
      </w:r>
      <w:r>
        <w:rPr>
          <w:color w:val="000000" w:themeColor="text1"/>
          <w:lang w:eastAsia="en-US"/>
        </w:rPr>
        <w:t xml:space="preserve">, </w:t>
      </w:r>
      <w:r w:rsidR="00A11A93">
        <w:rPr>
          <w:color w:val="000000" w:themeColor="text1"/>
          <w:lang w:eastAsia="en-US"/>
        </w:rPr>
        <w:t>the firm is</w:t>
      </w:r>
      <w:r>
        <w:rPr>
          <w:color w:val="000000" w:themeColor="text1"/>
          <w:lang w:eastAsia="en-US"/>
        </w:rPr>
        <w:t xml:space="preserve"> only required to complete the sections impacted by the proposed </w:t>
      </w:r>
      <w:r w:rsidR="005E2AE2">
        <w:rPr>
          <w:color w:val="000000" w:themeColor="text1"/>
          <w:lang w:eastAsia="en-US"/>
        </w:rPr>
        <w:t xml:space="preserve">changes </w:t>
      </w:r>
      <w:r>
        <w:rPr>
          <w:color w:val="000000" w:themeColor="text1"/>
          <w:lang w:eastAsia="en-US"/>
        </w:rPr>
        <w:t xml:space="preserve">(as indicated by </w:t>
      </w:r>
      <w:r w:rsidR="00A11A93">
        <w:rPr>
          <w:color w:val="000000" w:themeColor="text1"/>
          <w:lang w:eastAsia="en-US"/>
        </w:rPr>
        <w:t>the</w:t>
      </w:r>
      <w:r>
        <w:rPr>
          <w:color w:val="000000" w:themeColor="text1"/>
          <w:lang w:eastAsia="en-US"/>
        </w:rPr>
        <w:t xml:space="preserve"> firm in Section 1.4 above). </w:t>
      </w:r>
    </w:p>
    <w:p w14:paraId="0E456D9F" w14:textId="0767AA84" w:rsidR="006F0C8A" w:rsidRPr="00EC4ADB" w:rsidRDefault="006F0C8A" w:rsidP="00EC4ADB">
      <w:pPr>
        <w:rPr>
          <w:color w:val="000000" w:themeColor="text1"/>
          <w:lang w:eastAsia="en-US"/>
        </w:rPr>
      </w:pPr>
      <w:r w:rsidRPr="00796300">
        <w:rPr>
          <w:color w:val="000000" w:themeColor="text1"/>
          <w:lang w:eastAsia="en-US"/>
        </w:rPr>
        <w:t xml:space="preserve">Where firms do not include evidence relating to the </w:t>
      </w:r>
      <w:r w:rsidR="00170219">
        <w:rPr>
          <w:color w:val="000000" w:themeColor="text1"/>
          <w:lang w:eastAsia="en-US"/>
        </w:rPr>
        <w:t>points</w:t>
      </w:r>
      <w:r w:rsidR="00170219" w:rsidRPr="00796300">
        <w:rPr>
          <w:color w:val="000000" w:themeColor="text1"/>
          <w:lang w:eastAsia="en-US"/>
        </w:rPr>
        <w:t xml:space="preserve"> </w:t>
      </w:r>
      <w:r w:rsidRPr="00796300">
        <w:rPr>
          <w:color w:val="000000" w:themeColor="text1"/>
          <w:lang w:eastAsia="en-US"/>
        </w:rPr>
        <w:t xml:space="preserve">listed, firms are </w:t>
      </w:r>
      <w:r w:rsidRPr="006F0C8A">
        <w:rPr>
          <w:color w:val="000000" w:themeColor="text1"/>
          <w:lang w:eastAsia="en-US"/>
        </w:rPr>
        <w:t>asked to explain in Section</w:t>
      </w:r>
      <w:r>
        <w:rPr>
          <w:color w:val="000000" w:themeColor="text1"/>
          <w:lang w:eastAsia="en-US"/>
        </w:rPr>
        <w:t xml:space="preserve"> 8</w:t>
      </w:r>
      <w:r w:rsidRPr="00796300">
        <w:rPr>
          <w:color w:val="000000" w:themeColor="text1"/>
          <w:lang w:eastAsia="en-US"/>
        </w:rPr>
        <w:t xml:space="preserve"> how they are satisfied they are able to demonstrate compliance with the relevant eligibility condition</w:t>
      </w:r>
      <w:r w:rsidR="006132E1">
        <w:rPr>
          <w:color w:val="000000" w:themeColor="text1"/>
          <w:lang w:eastAsia="en-US"/>
        </w:rPr>
        <w:t>(s)</w:t>
      </w:r>
      <w:r w:rsidRPr="00796300">
        <w:rPr>
          <w:color w:val="000000" w:themeColor="text1"/>
          <w:lang w:eastAsia="en-US"/>
        </w:rPr>
        <w:t xml:space="preserve">. </w:t>
      </w:r>
    </w:p>
    <w:p w14:paraId="5739A9DA" w14:textId="6BE9EAD9" w:rsidR="00F7162C" w:rsidRDefault="00890662" w:rsidP="00C57933">
      <w:pPr>
        <w:pStyle w:val="Heading3"/>
        <w:keepNext/>
      </w:pPr>
      <w:r>
        <w:lastRenderedPageBreak/>
        <w:t xml:space="preserve">Section </w:t>
      </w:r>
      <w:r w:rsidR="00381D43">
        <w:t>4</w:t>
      </w:r>
      <w:r>
        <w:t xml:space="preserve"> - Asset eligibility </w:t>
      </w:r>
    </w:p>
    <w:p w14:paraId="157E8FEC" w14:textId="0E9F9EEF" w:rsidR="00395CD4" w:rsidRPr="00395CD4" w:rsidRDefault="00395CD4" w:rsidP="00C57933">
      <w:pPr>
        <w:keepNext/>
        <w:rPr>
          <w:lang w:eastAsia="en-US"/>
        </w:rPr>
      </w:pPr>
      <w:r>
        <w:rPr>
          <w:lang w:eastAsia="en-US"/>
        </w:rPr>
        <w:t>The following section should be completed in relation to all assets included in the application.</w:t>
      </w:r>
    </w:p>
    <w:tbl>
      <w:tblPr>
        <w:tblStyle w:val="TableGrid2"/>
        <w:tblW w:w="9351" w:type="dxa"/>
        <w:tblLook w:val="04A0" w:firstRow="1" w:lastRow="0" w:firstColumn="1" w:lastColumn="0" w:noHBand="0" w:noVBand="1"/>
      </w:tblPr>
      <w:tblGrid>
        <w:gridCol w:w="1982"/>
        <w:gridCol w:w="4188"/>
        <w:gridCol w:w="1636"/>
        <w:gridCol w:w="1545"/>
      </w:tblGrid>
      <w:tr w:rsidR="0048685F" w14:paraId="5CE71F5D" w14:textId="35887A59" w:rsidTr="0085189A">
        <w:trPr>
          <w:tblHeader/>
        </w:trPr>
        <w:tc>
          <w:tcPr>
            <w:tcW w:w="1982" w:type="dxa"/>
            <w:shd w:val="clear" w:color="auto" w:fill="D9D9D9" w:themeFill="background1" w:themeFillShade="D9"/>
          </w:tcPr>
          <w:p w14:paraId="47AB3401" w14:textId="04A7FF3D" w:rsidR="0048685F" w:rsidRDefault="0048685F" w:rsidP="00134125">
            <w:pPr>
              <w:spacing w:after="0" w:line="240" w:lineRule="auto"/>
              <w:rPr>
                <w:b/>
                <w:bCs/>
              </w:rPr>
            </w:pPr>
          </w:p>
        </w:tc>
        <w:tc>
          <w:tcPr>
            <w:tcW w:w="4188" w:type="dxa"/>
            <w:shd w:val="clear" w:color="auto" w:fill="D9D9D9" w:themeFill="background1" w:themeFillShade="D9"/>
          </w:tcPr>
          <w:p w14:paraId="38488D19" w14:textId="20BE0A2A" w:rsidR="0048685F" w:rsidRPr="00F7162C" w:rsidRDefault="0048685F" w:rsidP="00134125">
            <w:pPr>
              <w:spacing w:after="0" w:line="240" w:lineRule="auto"/>
              <w:rPr>
                <w:b/>
                <w:bCs/>
              </w:rPr>
            </w:pPr>
            <w:r>
              <w:rPr>
                <w:b/>
                <w:bCs/>
              </w:rPr>
              <w:t xml:space="preserve">Application evidence </w:t>
            </w:r>
          </w:p>
        </w:tc>
        <w:tc>
          <w:tcPr>
            <w:tcW w:w="1636" w:type="dxa"/>
            <w:shd w:val="clear" w:color="auto" w:fill="D9D9D9" w:themeFill="background1" w:themeFillShade="D9"/>
          </w:tcPr>
          <w:p w14:paraId="5C49EBB9" w14:textId="3DAB4354" w:rsidR="0048685F" w:rsidRPr="0048685F" w:rsidRDefault="0048685F" w:rsidP="00134125">
            <w:pPr>
              <w:spacing w:after="0" w:line="240" w:lineRule="auto"/>
              <w:rPr>
                <w:b/>
                <w:bCs/>
              </w:rPr>
            </w:pPr>
            <w:r>
              <w:rPr>
                <w:b/>
                <w:bCs/>
              </w:rPr>
              <w:t xml:space="preserve">Application document reference </w:t>
            </w:r>
          </w:p>
        </w:tc>
        <w:tc>
          <w:tcPr>
            <w:tcW w:w="1545" w:type="dxa"/>
            <w:shd w:val="clear" w:color="auto" w:fill="D9D9D9" w:themeFill="background1" w:themeFillShade="D9"/>
          </w:tcPr>
          <w:p w14:paraId="1AE4F712" w14:textId="1217C90C" w:rsidR="0048685F" w:rsidRPr="003E6176" w:rsidRDefault="0048685F" w:rsidP="00134125">
            <w:pPr>
              <w:spacing w:after="0" w:line="240" w:lineRule="auto"/>
              <w:rPr>
                <w:b/>
                <w:bCs/>
              </w:rPr>
            </w:pPr>
            <w:r>
              <w:rPr>
                <w:b/>
                <w:bCs/>
              </w:rPr>
              <w:t>Relevant to Application</w:t>
            </w:r>
          </w:p>
        </w:tc>
      </w:tr>
      <w:tr w:rsidR="00134125" w14:paraId="67FC5CD8" w14:textId="35D38039" w:rsidTr="00C57933">
        <w:trPr>
          <w:tblHeader/>
        </w:trPr>
        <w:tc>
          <w:tcPr>
            <w:tcW w:w="9351" w:type="dxa"/>
            <w:gridSpan w:val="4"/>
            <w:shd w:val="clear" w:color="auto" w:fill="D9D9D9" w:themeFill="background1" w:themeFillShade="D9"/>
          </w:tcPr>
          <w:p w14:paraId="56391C37" w14:textId="380513C0" w:rsidR="00134125" w:rsidRPr="00F7162C" w:rsidRDefault="00393AD5" w:rsidP="00E92F22">
            <w:pPr>
              <w:spacing w:after="0" w:line="240" w:lineRule="auto"/>
              <w:rPr>
                <w:b/>
                <w:bCs/>
              </w:rPr>
            </w:pPr>
            <w:r>
              <w:rPr>
                <w:b/>
                <w:bCs/>
              </w:rPr>
              <w:t>`</w:t>
            </w:r>
            <w:r w:rsidR="003A0F3D">
              <w:rPr>
                <w:b/>
                <w:bCs/>
              </w:rPr>
              <w:t xml:space="preserve">Regulation </w:t>
            </w:r>
            <w:r w:rsidR="00134125">
              <w:rPr>
                <w:b/>
                <w:bCs/>
              </w:rPr>
              <w:t>4(3) of the IRPR Regulations</w:t>
            </w:r>
          </w:p>
        </w:tc>
      </w:tr>
      <w:tr w:rsidR="0048685F" w14:paraId="3DAA2863" w14:textId="1D0084E1" w:rsidTr="0085189A">
        <w:trPr>
          <w:trHeight w:val="783"/>
          <w:tblHeader/>
        </w:trPr>
        <w:tc>
          <w:tcPr>
            <w:tcW w:w="1982" w:type="dxa"/>
          </w:tcPr>
          <w:p w14:paraId="6D42AE9F" w14:textId="038E8BBB" w:rsidR="0048685F" w:rsidRDefault="0048685F" w:rsidP="00134125">
            <w:pPr>
              <w:spacing w:after="0" w:line="240" w:lineRule="auto"/>
            </w:pPr>
            <w:r>
              <w:t>4.1</w:t>
            </w:r>
          </w:p>
        </w:tc>
        <w:tc>
          <w:tcPr>
            <w:tcW w:w="4188" w:type="dxa"/>
          </w:tcPr>
          <w:p w14:paraId="5782B5C4" w14:textId="2D650FDD" w:rsidR="0048685F" w:rsidRPr="00E92F22" w:rsidRDefault="0048685F" w:rsidP="00134125">
            <w:pPr>
              <w:spacing w:after="0" w:line="240" w:lineRule="auto"/>
              <w:rPr>
                <w:color w:val="FF0000"/>
              </w:rPr>
            </w:pPr>
            <w:r>
              <w:t>Demonstrate that the assets in the application are bonds or other assets with similar cash flow characteristics</w:t>
            </w:r>
            <w:r w:rsidRPr="00134125">
              <w:t xml:space="preserve">. </w:t>
            </w:r>
          </w:p>
        </w:tc>
        <w:tc>
          <w:tcPr>
            <w:tcW w:w="1636" w:type="dxa"/>
          </w:tcPr>
          <w:p w14:paraId="4C83FE3D" w14:textId="191E6655" w:rsidR="0048685F" w:rsidRDefault="0048685F" w:rsidP="00134125">
            <w:pPr>
              <w:spacing w:after="0" w:line="240" w:lineRule="auto"/>
            </w:pPr>
          </w:p>
        </w:tc>
        <w:sdt>
          <w:sdtPr>
            <w:rPr>
              <w:lang w:eastAsia="en-US"/>
            </w:rPr>
            <w:id w:val="1424768654"/>
            <w:placeholder>
              <w:docPart w:val="F379E31FB7FF474A838F0A2DCB610BD5"/>
            </w:placeholder>
            <w:showingPlcHdr/>
            <w:comboBox>
              <w:listItem w:value="Choose an item."/>
              <w:listItem w:displayText="Yes" w:value="Yes"/>
              <w:listItem w:displayText="No" w:value="No"/>
            </w:comboBox>
          </w:sdtPr>
          <w:sdtContent>
            <w:tc>
              <w:tcPr>
                <w:tcW w:w="1545" w:type="dxa"/>
              </w:tcPr>
              <w:p w14:paraId="7EBD426C" w14:textId="27011101" w:rsidR="0048685F" w:rsidRDefault="00F271F2" w:rsidP="00134125">
                <w:pPr>
                  <w:spacing w:after="0" w:line="240" w:lineRule="auto"/>
                </w:pPr>
                <w:r w:rsidRPr="00E01814">
                  <w:rPr>
                    <w:rStyle w:val="PlaceholderText"/>
                    <w:rFonts w:eastAsiaTheme="minorHAnsi"/>
                  </w:rPr>
                  <w:t>Choose an item.</w:t>
                </w:r>
              </w:p>
            </w:tc>
          </w:sdtContent>
        </w:sdt>
      </w:tr>
      <w:tr w:rsidR="004A0698" w14:paraId="186E3C35" w14:textId="4BD1349D" w:rsidTr="0085189A">
        <w:trPr>
          <w:tblHeader/>
        </w:trPr>
        <w:tc>
          <w:tcPr>
            <w:tcW w:w="1982" w:type="dxa"/>
          </w:tcPr>
          <w:p w14:paraId="30062D0A" w14:textId="01031A6B" w:rsidR="004A0698" w:rsidRDefault="004A0698" w:rsidP="00134125">
            <w:pPr>
              <w:spacing w:after="0" w:line="240" w:lineRule="auto"/>
            </w:pPr>
            <w:r>
              <w:t>4.2</w:t>
            </w:r>
          </w:p>
        </w:tc>
        <w:tc>
          <w:tcPr>
            <w:tcW w:w="4188" w:type="dxa"/>
          </w:tcPr>
          <w:p w14:paraId="77FAB70A" w14:textId="2F90CD9A" w:rsidR="004A0698" w:rsidRDefault="004A0698" w:rsidP="00134125">
            <w:pPr>
              <w:spacing w:after="0" w:line="240" w:lineRule="auto"/>
            </w:pPr>
            <w:r w:rsidRPr="00E92F22">
              <w:t xml:space="preserve">Provide the MALIR </w:t>
            </w:r>
            <w:r w:rsidRPr="00134125">
              <w:t xml:space="preserve">classification(s) that would apply to the assets </w:t>
            </w:r>
            <w:r>
              <w:t>within scope of the</w:t>
            </w:r>
            <w:r w:rsidRPr="00134125">
              <w:t xml:space="preserve"> application</w:t>
            </w:r>
            <w:r w:rsidR="006132E1">
              <w:t xml:space="preserve"> </w:t>
            </w:r>
            <w:r w:rsidR="006132E1" w:rsidRPr="00134125">
              <w:t>(as per MALIR 2 – 2.2)</w:t>
            </w:r>
            <w:r w:rsidRPr="00134125">
              <w:t>.</w:t>
            </w:r>
          </w:p>
        </w:tc>
        <w:tc>
          <w:tcPr>
            <w:tcW w:w="1636" w:type="dxa"/>
          </w:tcPr>
          <w:p w14:paraId="684CF5BD" w14:textId="612C48D0" w:rsidR="004A0698" w:rsidRDefault="004A0698" w:rsidP="00134125">
            <w:pPr>
              <w:spacing w:after="0" w:line="240" w:lineRule="auto"/>
            </w:pPr>
          </w:p>
        </w:tc>
        <w:sdt>
          <w:sdtPr>
            <w:rPr>
              <w:lang w:eastAsia="en-US"/>
            </w:rPr>
            <w:id w:val="-1976447520"/>
            <w:placeholder>
              <w:docPart w:val="88D57D436F5F4D61B86C2D3F7A508467"/>
            </w:placeholder>
            <w:showingPlcHdr/>
            <w:comboBox>
              <w:listItem w:value="Choose an item."/>
              <w:listItem w:displayText="Yes" w:value="Yes"/>
              <w:listItem w:displayText="No" w:value="No"/>
            </w:comboBox>
          </w:sdtPr>
          <w:sdtContent>
            <w:tc>
              <w:tcPr>
                <w:tcW w:w="1545" w:type="dxa"/>
              </w:tcPr>
              <w:p w14:paraId="6B7C3E48" w14:textId="31AF54F1" w:rsidR="004A0698" w:rsidRDefault="00F271F2" w:rsidP="00134125">
                <w:pPr>
                  <w:spacing w:after="0" w:line="240" w:lineRule="auto"/>
                  <w:rPr>
                    <w:lang w:eastAsia="en-US"/>
                  </w:rPr>
                </w:pPr>
                <w:r w:rsidRPr="00E01814">
                  <w:rPr>
                    <w:rStyle w:val="PlaceholderText"/>
                    <w:rFonts w:eastAsiaTheme="minorHAnsi"/>
                  </w:rPr>
                  <w:t>Choose an item.</w:t>
                </w:r>
              </w:p>
            </w:tc>
          </w:sdtContent>
        </w:sdt>
      </w:tr>
      <w:tr w:rsidR="00395CD4" w14:paraId="7C1FDF89" w14:textId="5A18F09F" w:rsidTr="0085189A">
        <w:trPr>
          <w:tblHeader/>
        </w:trPr>
        <w:tc>
          <w:tcPr>
            <w:tcW w:w="1982" w:type="dxa"/>
          </w:tcPr>
          <w:p w14:paraId="4F6018D8" w14:textId="5A76DCB9" w:rsidR="00395CD4" w:rsidRDefault="00395CD4" w:rsidP="00134125">
            <w:pPr>
              <w:spacing w:after="0" w:line="240" w:lineRule="auto"/>
            </w:pPr>
            <w:r>
              <w:t>4.</w:t>
            </w:r>
            <w:r w:rsidR="004A0698">
              <w:t>3</w:t>
            </w:r>
          </w:p>
        </w:tc>
        <w:tc>
          <w:tcPr>
            <w:tcW w:w="4188" w:type="dxa"/>
          </w:tcPr>
          <w:p w14:paraId="34A605E3" w14:textId="3B0BDB2B" w:rsidR="00395CD4" w:rsidRDefault="00395CD4" w:rsidP="00134125">
            <w:pPr>
              <w:spacing w:after="0" w:line="240" w:lineRule="auto"/>
            </w:pPr>
            <w:r>
              <w:t xml:space="preserve">Where full investment is not made at </w:t>
            </w:r>
            <w:r w:rsidRPr="00A950D5">
              <w:t>the point of purchase</w:t>
            </w:r>
            <w:r w:rsidR="00170219">
              <w:t xml:space="preserve">, </w:t>
            </w:r>
            <w:r w:rsidR="00134125">
              <w:t xml:space="preserve">explain </w:t>
            </w:r>
            <w:r>
              <w:t xml:space="preserve">how this is reflected in the </w:t>
            </w:r>
            <w:r w:rsidRPr="00A950D5">
              <w:t>MA benefit</w:t>
            </w:r>
            <w:r>
              <w:t xml:space="preserve"> recognised, </w:t>
            </w:r>
            <w:r w:rsidRPr="00A950D5">
              <w:t xml:space="preserve">liquidity planning and </w:t>
            </w:r>
            <w:r>
              <w:t xml:space="preserve">the </w:t>
            </w:r>
            <w:r w:rsidR="005A13D3">
              <w:t xml:space="preserve">assessment of the </w:t>
            </w:r>
            <w:r>
              <w:t>qu</w:t>
            </w:r>
            <w:r w:rsidRPr="00A950D5">
              <w:t xml:space="preserve">ality of </w:t>
            </w:r>
            <w:r>
              <w:t>m</w:t>
            </w:r>
            <w:r w:rsidRPr="00A950D5">
              <w:t>atching</w:t>
            </w:r>
            <w:r w:rsidR="00170219">
              <w:t>.</w:t>
            </w:r>
          </w:p>
        </w:tc>
        <w:tc>
          <w:tcPr>
            <w:tcW w:w="1636" w:type="dxa"/>
          </w:tcPr>
          <w:p w14:paraId="603CB320" w14:textId="50E3CD1F" w:rsidR="00395CD4" w:rsidRDefault="00395CD4" w:rsidP="00134125">
            <w:pPr>
              <w:spacing w:after="0" w:line="240" w:lineRule="auto"/>
            </w:pPr>
          </w:p>
        </w:tc>
        <w:sdt>
          <w:sdtPr>
            <w:rPr>
              <w:lang w:eastAsia="en-US"/>
            </w:rPr>
            <w:id w:val="1097133806"/>
            <w:placeholder>
              <w:docPart w:val="1DA2C9618A604ADE98C276B9636170D0"/>
            </w:placeholder>
            <w:showingPlcHdr/>
            <w:comboBox>
              <w:listItem w:value="Choose an item."/>
              <w:listItem w:displayText="Yes" w:value="Yes"/>
              <w:listItem w:displayText="No" w:value="No"/>
            </w:comboBox>
          </w:sdtPr>
          <w:sdtContent>
            <w:tc>
              <w:tcPr>
                <w:tcW w:w="1545" w:type="dxa"/>
              </w:tcPr>
              <w:p w14:paraId="13B0AE6A" w14:textId="0F7A8043" w:rsidR="00395CD4" w:rsidRDefault="00F271F2" w:rsidP="00134125">
                <w:pPr>
                  <w:spacing w:after="0" w:line="240" w:lineRule="auto"/>
                </w:pPr>
                <w:r w:rsidRPr="00E01814">
                  <w:rPr>
                    <w:rStyle w:val="PlaceholderText"/>
                    <w:rFonts w:eastAsiaTheme="minorHAnsi"/>
                  </w:rPr>
                  <w:t>Choose an item.</w:t>
                </w:r>
              </w:p>
            </w:tc>
          </w:sdtContent>
        </w:sdt>
      </w:tr>
      <w:tr w:rsidR="00395CD4" w14:paraId="03B5CDFB" w14:textId="7E642C98" w:rsidTr="0085189A">
        <w:trPr>
          <w:tblHeader/>
        </w:trPr>
        <w:tc>
          <w:tcPr>
            <w:tcW w:w="1982" w:type="dxa"/>
          </w:tcPr>
          <w:p w14:paraId="6DCF9276" w14:textId="33F5BDEF" w:rsidR="00395CD4" w:rsidRDefault="00395CD4" w:rsidP="00134125">
            <w:pPr>
              <w:spacing w:after="0" w:line="240" w:lineRule="auto"/>
            </w:pPr>
            <w:r>
              <w:t>4.</w:t>
            </w:r>
            <w:r w:rsidR="004A0698">
              <w:t>4</w:t>
            </w:r>
          </w:p>
        </w:tc>
        <w:tc>
          <w:tcPr>
            <w:tcW w:w="4188" w:type="dxa"/>
          </w:tcPr>
          <w:p w14:paraId="4F32B745" w14:textId="2E446000" w:rsidR="00395CD4" w:rsidRDefault="00395CD4" w:rsidP="00134125">
            <w:pPr>
              <w:spacing w:after="0" w:line="240" w:lineRule="auto"/>
            </w:pPr>
            <w:r>
              <w:t>Where cash flows depend on underwriting risks other than those permitted in the MA eligibility conditions, or realisable asset values, explain how this is consistent with the MA eligibility conditions.</w:t>
            </w:r>
          </w:p>
        </w:tc>
        <w:tc>
          <w:tcPr>
            <w:tcW w:w="1636" w:type="dxa"/>
            <w:tcBorders>
              <w:bottom w:val="single" w:sz="4" w:space="0" w:color="auto"/>
            </w:tcBorders>
          </w:tcPr>
          <w:p w14:paraId="67ADBC63" w14:textId="102398E0" w:rsidR="00395CD4" w:rsidRDefault="00395CD4" w:rsidP="00134125">
            <w:pPr>
              <w:spacing w:after="0" w:line="240" w:lineRule="auto"/>
            </w:pPr>
          </w:p>
        </w:tc>
        <w:sdt>
          <w:sdtPr>
            <w:rPr>
              <w:lang w:eastAsia="en-US"/>
            </w:rPr>
            <w:id w:val="-1763289099"/>
            <w:placeholder>
              <w:docPart w:val="87C8D4AB308E46AC9AA929551D9D5B0D"/>
            </w:placeholder>
            <w:showingPlcHdr/>
            <w:comboBox>
              <w:listItem w:value="Choose an item."/>
              <w:listItem w:displayText="Yes" w:value="Yes"/>
              <w:listItem w:displayText="No" w:value="No"/>
            </w:comboBox>
          </w:sdtPr>
          <w:sdtContent>
            <w:tc>
              <w:tcPr>
                <w:tcW w:w="1545" w:type="dxa"/>
              </w:tcPr>
              <w:p w14:paraId="0F211881" w14:textId="19C60B38" w:rsidR="00395CD4" w:rsidRDefault="00F271F2" w:rsidP="00134125">
                <w:pPr>
                  <w:spacing w:after="0" w:line="240" w:lineRule="auto"/>
                </w:pPr>
                <w:r w:rsidRPr="00E01814">
                  <w:rPr>
                    <w:rStyle w:val="PlaceholderText"/>
                    <w:rFonts w:eastAsiaTheme="minorHAnsi"/>
                  </w:rPr>
                  <w:t>Choose an item.</w:t>
                </w:r>
              </w:p>
            </w:tc>
          </w:sdtContent>
        </w:sdt>
      </w:tr>
      <w:tr w:rsidR="0085189A" w14:paraId="6E9FA27D" w14:textId="79057EF2" w:rsidTr="0085189A">
        <w:trPr>
          <w:tblHeader/>
        </w:trPr>
        <w:tc>
          <w:tcPr>
            <w:tcW w:w="9351" w:type="dxa"/>
            <w:gridSpan w:val="4"/>
            <w:shd w:val="clear" w:color="auto" w:fill="D9D9D9" w:themeFill="background1" w:themeFillShade="D9"/>
          </w:tcPr>
          <w:p w14:paraId="22D55EB9" w14:textId="4B899AD3" w:rsidR="0085189A" w:rsidRPr="0085189A" w:rsidRDefault="0085189A" w:rsidP="00134125">
            <w:pPr>
              <w:spacing w:after="0" w:line="240" w:lineRule="auto"/>
              <w:rPr>
                <w:b/>
                <w:bCs/>
                <w:lang w:eastAsia="en-US"/>
              </w:rPr>
            </w:pPr>
            <w:r w:rsidRPr="0085189A">
              <w:rPr>
                <w:b/>
                <w:bCs/>
                <w:lang w:eastAsia="en-US"/>
              </w:rPr>
              <w:t>Additional information</w:t>
            </w:r>
          </w:p>
        </w:tc>
      </w:tr>
      <w:tr w:rsidR="00317935" w14:paraId="5697C27D" w14:textId="37078BCB" w:rsidTr="0085189A">
        <w:trPr>
          <w:tblHeader/>
        </w:trPr>
        <w:tc>
          <w:tcPr>
            <w:tcW w:w="1982" w:type="dxa"/>
          </w:tcPr>
          <w:p w14:paraId="027C25A0" w14:textId="5DCD1C07" w:rsidR="00317935" w:rsidRDefault="00317935" w:rsidP="00134125">
            <w:pPr>
              <w:spacing w:after="0" w:line="240" w:lineRule="auto"/>
            </w:pPr>
            <w:r>
              <w:t>4.5</w:t>
            </w:r>
          </w:p>
        </w:tc>
        <w:tc>
          <w:tcPr>
            <w:tcW w:w="4188" w:type="dxa"/>
          </w:tcPr>
          <w:p w14:paraId="3277CC09" w14:textId="7A250730" w:rsidR="00317935" w:rsidRDefault="00317935" w:rsidP="00134125">
            <w:pPr>
              <w:spacing w:after="0" w:line="240" w:lineRule="auto"/>
            </w:pPr>
            <w:r>
              <w:t>Confirmation of credible plans to invest in new asset types or assets with new features within 12 months of the PRA reaching a decision on the application.</w:t>
            </w:r>
          </w:p>
          <w:p w14:paraId="0A8D4ACF" w14:textId="7991BD50" w:rsidR="00317935" w:rsidRDefault="00317935" w:rsidP="00134125">
            <w:pPr>
              <w:spacing w:after="0" w:line="240" w:lineRule="auto"/>
            </w:pPr>
          </w:p>
          <w:p w14:paraId="6FBC2C89" w14:textId="345C76BB" w:rsidR="00317935" w:rsidRDefault="00317935" w:rsidP="00134125">
            <w:pPr>
              <w:spacing w:after="0" w:line="240" w:lineRule="auto"/>
            </w:pPr>
            <w:r>
              <w:t>Or otherwise, justification of why it is appropriate to include these assets in the application.</w:t>
            </w:r>
          </w:p>
        </w:tc>
        <w:tc>
          <w:tcPr>
            <w:tcW w:w="1636" w:type="dxa"/>
          </w:tcPr>
          <w:p w14:paraId="21057391" w14:textId="5A43BC7F" w:rsidR="00317935" w:rsidRDefault="00317935" w:rsidP="00134125">
            <w:pPr>
              <w:spacing w:after="0" w:line="240" w:lineRule="auto"/>
            </w:pPr>
          </w:p>
        </w:tc>
        <w:sdt>
          <w:sdtPr>
            <w:rPr>
              <w:lang w:eastAsia="en-US"/>
            </w:rPr>
            <w:id w:val="233438886"/>
            <w:placeholder>
              <w:docPart w:val="C4BF03C11F634CBB9FD08EF4D8EE0AC7"/>
            </w:placeholder>
            <w:showingPlcHdr/>
            <w:comboBox>
              <w:listItem w:value="Choose an item."/>
              <w:listItem w:displayText="Yes" w:value="Yes"/>
              <w:listItem w:displayText="No" w:value="No"/>
            </w:comboBox>
          </w:sdtPr>
          <w:sdtContent>
            <w:tc>
              <w:tcPr>
                <w:tcW w:w="1545" w:type="dxa"/>
              </w:tcPr>
              <w:p w14:paraId="692F4C87" w14:textId="14CBF4A9" w:rsidR="00317935" w:rsidRDefault="00F271F2" w:rsidP="00134125">
                <w:pPr>
                  <w:spacing w:after="0" w:line="240" w:lineRule="auto"/>
                  <w:rPr>
                    <w:lang w:eastAsia="en-US"/>
                  </w:rPr>
                </w:pPr>
                <w:r w:rsidRPr="00E01814">
                  <w:rPr>
                    <w:rStyle w:val="PlaceholderText"/>
                    <w:rFonts w:eastAsiaTheme="minorHAnsi"/>
                  </w:rPr>
                  <w:t>Choose an item.</w:t>
                </w:r>
              </w:p>
            </w:tc>
          </w:sdtContent>
        </w:sdt>
      </w:tr>
    </w:tbl>
    <w:p w14:paraId="6B98C918" w14:textId="378AA903" w:rsidR="00134125" w:rsidRPr="00134125" w:rsidRDefault="00134125">
      <w:pPr>
        <w:rPr>
          <w:sz w:val="2"/>
          <w:szCs w:val="2"/>
        </w:rPr>
      </w:pPr>
    </w:p>
    <w:p w14:paraId="18B84C4A" w14:textId="5225EE4D" w:rsidR="00395CD4" w:rsidRDefault="00395CD4" w:rsidP="00C57933">
      <w:pPr>
        <w:keepNext/>
      </w:pPr>
      <w:r>
        <w:lastRenderedPageBreak/>
        <w:t>The following section should be completed only for assets with cash flows that are fixed</w:t>
      </w:r>
      <w:r w:rsidR="00AC15AC">
        <w:t xml:space="preserve"> (or considered fixed through the use of a particular treatment or assumption)</w:t>
      </w:r>
      <w:r>
        <w:t xml:space="preserve">. </w:t>
      </w:r>
    </w:p>
    <w:tbl>
      <w:tblPr>
        <w:tblStyle w:val="TableGrid2"/>
        <w:tblW w:w="9351" w:type="dxa"/>
        <w:tblLook w:val="04A0" w:firstRow="1" w:lastRow="0" w:firstColumn="1" w:lastColumn="0" w:noHBand="0" w:noVBand="1"/>
      </w:tblPr>
      <w:tblGrid>
        <w:gridCol w:w="684"/>
        <w:gridCol w:w="5453"/>
        <w:gridCol w:w="1668"/>
        <w:gridCol w:w="1546"/>
      </w:tblGrid>
      <w:tr w:rsidR="00317935" w14:paraId="01152D79" w14:textId="7006732D" w:rsidTr="00C57933">
        <w:trPr>
          <w:tblHeader/>
        </w:trPr>
        <w:tc>
          <w:tcPr>
            <w:tcW w:w="684" w:type="dxa"/>
            <w:shd w:val="clear" w:color="auto" w:fill="D9D9D9" w:themeFill="background1" w:themeFillShade="D9"/>
          </w:tcPr>
          <w:p w14:paraId="54AAF7D6" w14:textId="1433E20F" w:rsidR="00317935" w:rsidRPr="00317935" w:rsidRDefault="00317935" w:rsidP="00531639">
            <w:pPr>
              <w:spacing w:line="240" w:lineRule="auto"/>
              <w:rPr>
                <w:b/>
                <w:bCs/>
              </w:rPr>
            </w:pPr>
          </w:p>
        </w:tc>
        <w:tc>
          <w:tcPr>
            <w:tcW w:w="5453" w:type="dxa"/>
            <w:shd w:val="clear" w:color="auto" w:fill="D9D9D9" w:themeFill="background1" w:themeFillShade="D9"/>
          </w:tcPr>
          <w:p w14:paraId="3DF2B5B8" w14:textId="6ECAA128" w:rsidR="00317935" w:rsidRPr="00317935" w:rsidRDefault="00317935" w:rsidP="00531639">
            <w:pPr>
              <w:spacing w:line="240" w:lineRule="auto"/>
              <w:rPr>
                <w:b/>
                <w:bCs/>
              </w:rPr>
            </w:pPr>
            <w:r w:rsidRPr="00317935">
              <w:rPr>
                <w:b/>
                <w:bCs/>
              </w:rPr>
              <w:t>Application evidence</w:t>
            </w:r>
          </w:p>
        </w:tc>
        <w:tc>
          <w:tcPr>
            <w:tcW w:w="1668" w:type="dxa"/>
            <w:shd w:val="clear" w:color="auto" w:fill="D9D9D9" w:themeFill="background1" w:themeFillShade="D9"/>
          </w:tcPr>
          <w:p w14:paraId="233219AE" w14:textId="76685C3F" w:rsidR="00317935" w:rsidRPr="00317935" w:rsidRDefault="00317935" w:rsidP="00531639">
            <w:pPr>
              <w:spacing w:line="240" w:lineRule="auto"/>
              <w:rPr>
                <w:b/>
                <w:bCs/>
              </w:rPr>
            </w:pPr>
            <w:r w:rsidRPr="00317935">
              <w:rPr>
                <w:b/>
                <w:bCs/>
              </w:rPr>
              <w:t>Application document reference</w:t>
            </w:r>
          </w:p>
        </w:tc>
        <w:tc>
          <w:tcPr>
            <w:tcW w:w="1546" w:type="dxa"/>
            <w:shd w:val="clear" w:color="auto" w:fill="D9D9D9" w:themeFill="background1" w:themeFillShade="D9"/>
          </w:tcPr>
          <w:p w14:paraId="540FE6C6" w14:textId="6E669246" w:rsidR="00317935" w:rsidRPr="00317935" w:rsidRDefault="00317935" w:rsidP="00531639">
            <w:pPr>
              <w:spacing w:line="240" w:lineRule="auto"/>
              <w:rPr>
                <w:b/>
                <w:bCs/>
                <w:lang w:eastAsia="en-US"/>
              </w:rPr>
            </w:pPr>
            <w:r w:rsidRPr="00317935">
              <w:rPr>
                <w:b/>
                <w:bCs/>
                <w:lang w:eastAsia="en-US"/>
              </w:rPr>
              <w:t>Relevant to application</w:t>
            </w:r>
          </w:p>
        </w:tc>
      </w:tr>
      <w:tr w:rsidR="00317935" w14:paraId="18311692" w14:textId="6D4C072F" w:rsidTr="00C57933">
        <w:trPr>
          <w:tblHeader/>
        </w:trPr>
        <w:tc>
          <w:tcPr>
            <w:tcW w:w="9351" w:type="dxa"/>
            <w:gridSpan w:val="4"/>
            <w:shd w:val="clear" w:color="auto" w:fill="D9D9D9" w:themeFill="background1" w:themeFillShade="D9"/>
          </w:tcPr>
          <w:p w14:paraId="180D8570" w14:textId="042CA6E8" w:rsidR="00317935" w:rsidRDefault="00317935" w:rsidP="00317935">
            <w:pPr>
              <w:spacing w:line="240" w:lineRule="auto"/>
              <w:rPr>
                <w:b/>
                <w:bCs/>
              </w:rPr>
            </w:pPr>
            <w:r>
              <w:rPr>
                <w:b/>
                <w:bCs/>
              </w:rPr>
              <w:t xml:space="preserve">Regulation </w:t>
            </w:r>
            <w:r w:rsidRPr="00F7162C">
              <w:rPr>
                <w:b/>
                <w:bCs/>
              </w:rPr>
              <w:t xml:space="preserve">4(9) of the </w:t>
            </w:r>
            <w:r>
              <w:rPr>
                <w:b/>
                <w:bCs/>
              </w:rPr>
              <w:t>IRPR R</w:t>
            </w:r>
            <w:r w:rsidRPr="00F7162C">
              <w:rPr>
                <w:b/>
                <w:bCs/>
              </w:rPr>
              <w:t>egulations</w:t>
            </w:r>
            <w:r>
              <w:rPr>
                <w:b/>
                <w:bCs/>
              </w:rPr>
              <w:t>; and</w:t>
            </w:r>
            <w:r>
              <w:t xml:space="preserve"> </w:t>
            </w:r>
          </w:p>
          <w:p w14:paraId="5B34EB3B" w14:textId="444D874A" w:rsidR="00317935" w:rsidRDefault="00317935" w:rsidP="00317935">
            <w:pPr>
              <w:spacing w:line="240" w:lineRule="auto"/>
              <w:rPr>
                <w:lang w:eastAsia="en-US"/>
              </w:rPr>
            </w:pPr>
            <w:r>
              <w:rPr>
                <w:b/>
                <w:bCs/>
              </w:rPr>
              <w:t xml:space="preserve">Regulation </w:t>
            </w:r>
            <w:r w:rsidRPr="00134125">
              <w:rPr>
                <w:b/>
                <w:bCs/>
              </w:rPr>
              <w:t xml:space="preserve">4(9)(b) of the IRPR </w:t>
            </w:r>
            <w:r>
              <w:rPr>
                <w:b/>
                <w:bCs/>
              </w:rPr>
              <w:t>Re</w:t>
            </w:r>
            <w:r w:rsidRPr="00134125">
              <w:rPr>
                <w:b/>
                <w:bCs/>
              </w:rPr>
              <w:t>gulations</w:t>
            </w:r>
          </w:p>
        </w:tc>
      </w:tr>
      <w:tr w:rsidR="0048685F" w14:paraId="0D30E530" w14:textId="78EC9683" w:rsidTr="00317935">
        <w:trPr>
          <w:tblHeader/>
        </w:trPr>
        <w:tc>
          <w:tcPr>
            <w:tcW w:w="684" w:type="dxa"/>
          </w:tcPr>
          <w:p w14:paraId="782B2DF9" w14:textId="736B7D1B" w:rsidR="0048685F" w:rsidRDefault="0048685F" w:rsidP="00531639">
            <w:pPr>
              <w:spacing w:line="240" w:lineRule="auto"/>
            </w:pPr>
            <w:r>
              <w:t>4.</w:t>
            </w:r>
            <w:r w:rsidR="00317935">
              <w:t>6</w:t>
            </w:r>
          </w:p>
        </w:tc>
        <w:tc>
          <w:tcPr>
            <w:tcW w:w="5453" w:type="dxa"/>
          </w:tcPr>
          <w:p w14:paraId="79B7F54F" w14:textId="32B8283D" w:rsidR="0048685F" w:rsidRDefault="0048685F" w:rsidP="00531639">
            <w:pPr>
              <w:spacing w:line="240" w:lineRule="auto"/>
            </w:pPr>
            <w:r>
              <w:t xml:space="preserve">Explain how the asset cash flows are fixed, including consideration of issuer or third-party optionality. </w:t>
            </w:r>
          </w:p>
          <w:p w14:paraId="0D895159" w14:textId="5AAA56BA" w:rsidR="00392B84" w:rsidRDefault="0048685F" w:rsidP="00531639">
            <w:pPr>
              <w:spacing w:line="240" w:lineRule="auto"/>
            </w:pPr>
            <w:r>
              <w:t>Where fixity is achieved through the use of a particular treatment or assumption</w:t>
            </w:r>
            <w:r w:rsidR="005A13D3">
              <w:t>,</w:t>
            </w:r>
            <w:r>
              <w:t xml:space="preserve"> set out details of how fixity has been achieved. This may include details of any associated hedging arrangements or restriction on the cash flows recognised in the MAP, and how these arrangements perform</w:t>
            </w:r>
            <w:r w:rsidR="008E07F5">
              <w:t xml:space="preserve"> under different conditions, including stress.</w:t>
            </w:r>
          </w:p>
          <w:p w14:paraId="7C815486" w14:textId="22428A2B" w:rsidR="0048685F" w:rsidRDefault="0048685F" w:rsidP="00531639">
            <w:pPr>
              <w:spacing w:line="240" w:lineRule="auto"/>
            </w:pPr>
            <w:r>
              <w:t>Where assets have prepayment risk this should be considered under 4(9)(c) below.</w:t>
            </w:r>
          </w:p>
        </w:tc>
        <w:tc>
          <w:tcPr>
            <w:tcW w:w="1668" w:type="dxa"/>
          </w:tcPr>
          <w:p w14:paraId="08948A80" w14:textId="6DBB5B66" w:rsidR="0048685F" w:rsidRDefault="0048685F" w:rsidP="00531639">
            <w:pPr>
              <w:spacing w:line="240" w:lineRule="auto"/>
            </w:pPr>
          </w:p>
        </w:tc>
        <w:sdt>
          <w:sdtPr>
            <w:rPr>
              <w:lang w:eastAsia="en-US"/>
            </w:rPr>
            <w:id w:val="1447049509"/>
            <w:placeholder>
              <w:docPart w:val="E222D8F1ACA9439B90648DB0932A4981"/>
            </w:placeholder>
            <w:showingPlcHdr/>
            <w:comboBox>
              <w:listItem w:value="Choose an item."/>
              <w:listItem w:displayText="Yes" w:value="Yes"/>
              <w:listItem w:displayText="No" w:value="No"/>
            </w:comboBox>
          </w:sdtPr>
          <w:sdtContent>
            <w:tc>
              <w:tcPr>
                <w:tcW w:w="1546" w:type="dxa"/>
              </w:tcPr>
              <w:p w14:paraId="459200AE" w14:textId="69863B8D" w:rsidR="0048685F" w:rsidRDefault="00F271F2" w:rsidP="00531639">
                <w:pPr>
                  <w:spacing w:line="240" w:lineRule="auto"/>
                </w:pPr>
                <w:r w:rsidRPr="00E01814">
                  <w:rPr>
                    <w:rStyle w:val="PlaceholderText"/>
                    <w:rFonts w:eastAsiaTheme="minorHAnsi"/>
                  </w:rPr>
                  <w:t>Choose an item.</w:t>
                </w:r>
              </w:p>
            </w:tc>
          </w:sdtContent>
        </w:sdt>
      </w:tr>
      <w:tr w:rsidR="00134125" w14:paraId="58FF35B2" w14:textId="5691D5E4" w:rsidTr="00317935">
        <w:trPr>
          <w:tblHeader/>
        </w:trPr>
        <w:tc>
          <w:tcPr>
            <w:tcW w:w="9351" w:type="dxa"/>
            <w:gridSpan w:val="4"/>
            <w:shd w:val="clear" w:color="auto" w:fill="D9D9D9" w:themeFill="background1" w:themeFillShade="D9"/>
          </w:tcPr>
          <w:p w14:paraId="5AA72339" w14:textId="5375502E" w:rsidR="00134125" w:rsidRPr="00A950D5" w:rsidRDefault="005A13D3" w:rsidP="00531639">
            <w:pPr>
              <w:spacing w:line="240" w:lineRule="auto"/>
              <w:rPr>
                <w:b/>
                <w:bCs/>
                <w:i/>
                <w:iCs/>
              </w:rPr>
            </w:pPr>
            <w:r>
              <w:rPr>
                <w:b/>
                <w:bCs/>
              </w:rPr>
              <w:t xml:space="preserve">Regulation </w:t>
            </w:r>
            <w:r w:rsidR="00937252">
              <w:rPr>
                <w:b/>
                <w:bCs/>
              </w:rPr>
              <w:t>4(9)(c) of the IRPR Regulations</w:t>
            </w:r>
          </w:p>
        </w:tc>
      </w:tr>
      <w:tr w:rsidR="0048685F" w14:paraId="4D74BBC6" w14:textId="3BF0917F" w:rsidTr="00317935">
        <w:trPr>
          <w:tblHeader/>
        </w:trPr>
        <w:tc>
          <w:tcPr>
            <w:tcW w:w="684" w:type="dxa"/>
          </w:tcPr>
          <w:p w14:paraId="6DE7D11D" w14:textId="0DD2203B" w:rsidR="0048685F" w:rsidRDefault="0048685F" w:rsidP="00134125">
            <w:pPr>
              <w:spacing w:after="0" w:line="240" w:lineRule="auto"/>
            </w:pPr>
            <w:r>
              <w:t>4.</w:t>
            </w:r>
            <w:r w:rsidR="00317935">
              <w:t>7</w:t>
            </w:r>
          </w:p>
        </w:tc>
        <w:tc>
          <w:tcPr>
            <w:tcW w:w="5453" w:type="dxa"/>
          </w:tcPr>
          <w:p w14:paraId="51BBCE65" w14:textId="5D2D9801" w:rsidR="0048685F" w:rsidRDefault="004A688E" w:rsidP="00134125">
            <w:pPr>
              <w:spacing w:after="0" w:line="240" w:lineRule="auto"/>
            </w:pPr>
            <w:r>
              <w:t xml:space="preserve">Where there is prepayment risk, </w:t>
            </w:r>
            <w:r w:rsidR="00134125">
              <w:t xml:space="preserve">explain </w:t>
            </w:r>
            <w:r w:rsidR="0048685F">
              <w:t>how it has been determined that sufficient compensation will be paid</w:t>
            </w:r>
            <w:r w:rsidR="00227667">
              <w:t xml:space="preserve"> on prepayment</w:t>
            </w:r>
            <w:r w:rsidR="0048685F">
              <w:t>.</w:t>
            </w:r>
          </w:p>
        </w:tc>
        <w:tc>
          <w:tcPr>
            <w:tcW w:w="1668" w:type="dxa"/>
          </w:tcPr>
          <w:p w14:paraId="2CE9E5A3" w14:textId="392D3C79" w:rsidR="0048685F" w:rsidRDefault="0048685F" w:rsidP="00134125">
            <w:pPr>
              <w:spacing w:after="0" w:line="240" w:lineRule="auto"/>
            </w:pPr>
          </w:p>
        </w:tc>
        <w:sdt>
          <w:sdtPr>
            <w:rPr>
              <w:lang w:eastAsia="en-US"/>
            </w:rPr>
            <w:id w:val="126982127"/>
            <w:placeholder>
              <w:docPart w:val="A35D7C8ABCFC4FDAB93CF269706AC43D"/>
            </w:placeholder>
            <w:showingPlcHdr/>
            <w:comboBox>
              <w:listItem w:value="Choose an item."/>
              <w:listItem w:displayText="Yes" w:value="Yes"/>
              <w:listItem w:displayText="No" w:value="No"/>
            </w:comboBox>
          </w:sdtPr>
          <w:sdtContent>
            <w:tc>
              <w:tcPr>
                <w:tcW w:w="1546" w:type="dxa"/>
              </w:tcPr>
              <w:p w14:paraId="241B7C1A" w14:textId="4B816469" w:rsidR="0048685F" w:rsidRDefault="00F271F2" w:rsidP="00134125">
                <w:pPr>
                  <w:spacing w:after="0" w:line="240" w:lineRule="auto"/>
                </w:pPr>
                <w:r w:rsidRPr="00E01814">
                  <w:rPr>
                    <w:rStyle w:val="PlaceholderText"/>
                    <w:rFonts w:eastAsiaTheme="minorHAnsi"/>
                  </w:rPr>
                  <w:t>Choose an item.</w:t>
                </w:r>
              </w:p>
            </w:tc>
          </w:sdtContent>
        </w:sdt>
      </w:tr>
      <w:tr w:rsidR="0048685F" w14:paraId="640A7EE9" w14:textId="12539354" w:rsidTr="00317935">
        <w:trPr>
          <w:tblHeader/>
        </w:trPr>
        <w:tc>
          <w:tcPr>
            <w:tcW w:w="684" w:type="dxa"/>
          </w:tcPr>
          <w:p w14:paraId="5F91BAF7" w14:textId="0C902CDC" w:rsidR="0048685F" w:rsidRDefault="0048685F" w:rsidP="00134125">
            <w:pPr>
              <w:spacing w:after="0" w:line="240" w:lineRule="auto"/>
            </w:pPr>
            <w:r>
              <w:t>4.</w:t>
            </w:r>
            <w:r w:rsidR="00317935">
              <w:t>8</w:t>
            </w:r>
          </w:p>
        </w:tc>
        <w:tc>
          <w:tcPr>
            <w:tcW w:w="5453" w:type="dxa"/>
          </w:tcPr>
          <w:p w14:paraId="12547BF7" w14:textId="71F4AD29" w:rsidR="0048685F" w:rsidRDefault="0048685F" w:rsidP="00134125">
            <w:pPr>
              <w:spacing w:after="0" w:line="240" w:lineRule="auto"/>
            </w:pPr>
            <w:r>
              <w:t>If insufficient compensation will be paid, but the asset cash flows are considered fixed through the use of a particular treatment or assumption</w:t>
            </w:r>
            <w:r w:rsidR="006132E1">
              <w:t>,</w:t>
            </w:r>
            <w:r>
              <w:t xml:space="preserve"> </w:t>
            </w:r>
            <w:r w:rsidR="00134125">
              <w:t xml:space="preserve">explain </w:t>
            </w:r>
            <w:r>
              <w:t>how the assessment has been made.</w:t>
            </w:r>
          </w:p>
        </w:tc>
        <w:tc>
          <w:tcPr>
            <w:tcW w:w="1668" w:type="dxa"/>
          </w:tcPr>
          <w:p w14:paraId="4E246ED3" w14:textId="52A3E106" w:rsidR="0048685F" w:rsidRDefault="0048685F" w:rsidP="00134125">
            <w:pPr>
              <w:spacing w:after="0" w:line="240" w:lineRule="auto"/>
            </w:pPr>
          </w:p>
        </w:tc>
        <w:sdt>
          <w:sdtPr>
            <w:rPr>
              <w:lang w:eastAsia="en-US"/>
            </w:rPr>
            <w:id w:val="-2058622153"/>
            <w:placeholder>
              <w:docPart w:val="3C1AAEA7EC76418F98AB9E3361310CBC"/>
            </w:placeholder>
            <w:showingPlcHdr/>
            <w:comboBox>
              <w:listItem w:value="Choose an item."/>
              <w:listItem w:displayText="Yes" w:value="Yes"/>
              <w:listItem w:displayText="No" w:value="No"/>
            </w:comboBox>
          </w:sdtPr>
          <w:sdtContent>
            <w:tc>
              <w:tcPr>
                <w:tcW w:w="1546" w:type="dxa"/>
              </w:tcPr>
              <w:p w14:paraId="66BC620D" w14:textId="0574E009" w:rsidR="0048685F" w:rsidRDefault="00F271F2" w:rsidP="00134125">
                <w:pPr>
                  <w:spacing w:after="0" w:line="240" w:lineRule="auto"/>
                </w:pPr>
                <w:r w:rsidRPr="00E01814">
                  <w:rPr>
                    <w:rStyle w:val="PlaceholderText"/>
                    <w:rFonts w:eastAsiaTheme="minorHAnsi"/>
                  </w:rPr>
                  <w:t>Choose an item.</w:t>
                </w:r>
              </w:p>
            </w:tc>
          </w:sdtContent>
        </w:sdt>
      </w:tr>
    </w:tbl>
    <w:p w14:paraId="54D5C80C" w14:textId="2B47BC88" w:rsidR="00E6566C" w:rsidRDefault="00E6566C" w:rsidP="00F7162C">
      <w:pPr>
        <w:rPr>
          <w:lang w:eastAsia="en-US"/>
        </w:rPr>
      </w:pPr>
    </w:p>
    <w:p w14:paraId="21094F73" w14:textId="633000CE" w:rsidR="00E6566C" w:rsidRPr="00E6566C" w:rsidRDefault="00381D43" w:rsidP="00C57933">
      <w:pPr>
        <w:keepNext/>
        <w:rPr>
          <w:lang w:eastAsia="en-US"/>
        </w:rPr>
      </w:pPr>
      <w:r>
        <w:rPr>
          <w:rFonts w:ascii="Century Gothic" w:hAnsi="Century Gothic" w:cs="Arial"/>
          <w:iCs/>
          <w:color w:val="12273F"/>
          <w:sz w:val="28"/>
          <w:szCs w:val="27"/>
          <w:lang w:eastAsia="en-US"/>
        </w:rPr>
        <w:lastRenderedPageBreak/>
        <w:t xml:space="preserve">Section 4A </w:t>
      </w:r>
      <w:r w:rsidR="006132E1">
        <w:rPr>
          <w:rFonts w:ascii="Century Gothic" w:hAnsi="Century Gothic" w:cs="Arial"/>
          <w:iCs/>
          <w:color w:val="12273F"/>
          <w:sz w:val="28"/>
          <w:szCs w:val="27"/>
          <w:lang w:eastAsia="en-US"/>
        </w:rPr>
        <w:t>–</w:t>
      </w:r>
      <w:r>
        <w:rPr>
          <w:rFonts w:ascii="Century Gothic" w:hAnsi="Century Gothic" w:cs="Arial"/>
          <w:iCs/>
          <w:color w:val="12273F"/>
          <w:sz w:val="28"/>
          <w:szCs w:val="27"/>
          <w:lang w:eastAsia="en-US"/>
        </w:rPr>
        <w:t xml:space="preserve"> </w:t>
      </w:r>
      <w:r w:rsidR="005A13D3">
        <w:rPr>
          <w:rFonts w:ascii="Century Gothic" w:hAnsi="Century Gothic" w:cs="Arial"/>
          <w:iCs/>
          <w:color w:val="12273F"/>
          <w:sz w:val="28"/>
          <w:szCs w:val="27"/>
          <w:lang w:eastAsia="en-US"/>
        </w:rPr>
        <w:t>Assets with HP cash flows</w:t>
      </w:r>
      <w:r w:rsidR="00E6566C">
        <w:rPr>
          <w:b/>
          <w:bCs/>
          <w:lang w:eastAsia="en-US"/>
        </w:rPr>
        <w:t xml:space="preserve"> – </w:t>
      </w:r>
      <w:r w:rsidR="008358AB">
        <w:rPr>
          <w:lang w:eastAsia="en-US"/>
        </w:rPr>
        <w:t xml:space="preserve">To be completed only where the application includes assets with </w:t>
      </w:r>
      <w:r w:rsidR="005A13D3">
        <w:rPr>
          <w:lang w:eastAsia="en-US"/>
        </w:rPr>
        <w:t xml:space="preserve">HP </w:t>
      </w:r>
      <w:r w:rsidR="008358AB">
        <w:rPr>
          <w:lang w:eastAsia="en-US"/>
        </w:rPr>
        <w:t>cash flows.</w:t>
      </w:r>
    </w:p>
    <w:tbl>
      <w:tblPr>
        <w:tblStyle w:val="TableGrid"/>
        <w:tblW w:w="0" w:type="auto"/>
        <w:tblLook w:val="04A0" w:firstRow="1" w:lastRow="0" w:firstColumn="1" w:lastColumn="0" w:noHBand="0" w:noVBand="1"/>
      </w:tblPr>
      <w:tblGrid>
        <w:gridCol w:w="710"/>
        <w:gridCol w:w="5532"/>
        <w:gridCol w:w="1523"/>
        <w:gridCol w:w="1523"/>
      </w:tblGrid>
      <w:tr w:rsidR="0048685F" w14:paraId="08FEA1BC" w14:textId="1655BE2D" w:rsidTr="00C57933">
        <w:trPr>
          <w:trHeight w:val="970"/>
          <w:tblHeader/>
        </w:trPr>
        <w:tc>
          <w:tcPr>
            <w:tcW w:w="710" w:type="dxa"/>
            <w:shd w:val="clear" w:color="auto" w:fill="D9D9D9" w:themeFill="background1" w:themeFillShade="D9"/>
          </w:tcPr>
          <w:p w14:paraId="40002669" w14:textId="439BBAB3" w:rsidR="0048685F" w:rsidRDefault="0048685F" w:rsidP="00531639">
            <w:pPr>
              <w:spacing w:after="0" w:line="276" w:lineRule="auto"/>
              <w:rPr>
                <w:b/>
                <w:bCs/>
                <w:lang w:eastAsia="en-US"/>
              </w:rPr>
            </w:pPr>
          </w:p>
        </w:tc>
        <w:tc>
          <w:tcPr>
            <w:tcW w:w="5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55B3C" w14:textId="2DF070C1" w:rsidR="0048685F" w:rsidRPr="00F7162C" w:rsidRDefault="0048685F" w:rsidP="00531639">
            <w:pPr>
              <w:spacing w:after="0" w:line="276" w:lineRule="auto"/>
              <w:rPr>
                <w:b/>
                <w:bCs/>
              </w:rPr>
            </w:pPr>
            <w:r>
              <w:rPr>
                <w:b/>
                <w:bCs/>
              </w:rPr>
              <w:t xml:space="preserve">Application evidence </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9B57B" w14:textId="50DA65E6" w:rsidR="0048685F" w:rsidRPr="009E51AF" w:rsidRDefault="0048685F" w:rsidP="00531639">
            <w:pPr>
              <w:spacing w:after="0" w:line="276" w:lineRule="auto"/>
              <w:rPr>
                <w:b/>
                <w:bCs/>
              </w:rPr>
            </w:pPr>
            <w:r>
              <w:rPr>
                <w:b/>
                <w:bCs/>
              </w:rPr>
              <w:t xml:space="preserve">Application document reference </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CFBF1" w14:textId="152BA50E" w:rsidR="0048685F" w:rsidRDefault="0048685F" w:rsidP="00531639">
            <w:pPr>
              <w:spacing w:after="0" w:line="276" w:lineRule="auto"/>
              <w:rPr>
                <w:b/>
                <w:bCs/>
              </w:rPr>
            </w:pPr>
            <w:r>
              <w:rPr>
                <w:b/>
                <w:bCs/>
              </w:rPr>
              <w:t>Relevant to Application</w:t>
            </w:r>
          </w:p>
          <w:p w14:paraId="363421BA" w14:textId="4667C74D" w:rsidR="0048685F" w:rsidRPr="003E6176" w:rsidRDefault="0048685F" w:rsidP="00531639">
            <w:pPr>
              <w:spacing w:after="0" w:line="276" w:lineRule="auto"/>
              <w:rPr>
                <w:b/>
                <w:bCs/>
              </w:rPr>
            </w:pPr>
          </w:p>
        </w:tc>
      </w:tr>
      <w:tr w:rsidR="00134125" w14:paraId="15D6BC18" w14:textId="559176D8" w:rsidTr="00C57933">
        <w:trPr>
          <w:tblHeader/>
        </w:trPr>
        <w:tc>
          <w:tcPr>
            <w:tcW w:w="9288" w:type="dxa"/>
            <w:gridSpan w:val="4"/>
            <w:shd w:val="clear" w:color="auto" w:fill="D9D9D9" w:themeFill="background1" w:themeFillShade="D9"/>
          </w:tcPr>
          <w:p w14:paraId="6AECB488" w14:textId="04052CB9" w:rsidR="00134125" w:rsidRPr="00E6566C" w:rsidRDefault="005A13D3" w:rsidP="00531639">
            <w:pPr>
              <w:spacing w:after="0" w:line="276" w:lineRule="auto"/>
              <w:rPr>
                <w:b/>
                <w:bCs/>
                <w:lang w:eastAsia="en-US"/>
              </w:rPr>
            </w:pPr>
            <w:r>
              <w:rPr>
                <w:b/>
                <w:bCs/>
                <w:lang w:eastAsia="en-US"/>
              </w:rPr>
              <w:t xml:space="preserve">Regulation </w:t>
            </w:r>
            <w:r w:rsidR="00134125" w:rsidRPr="00E6566C">
              <w:rPr>
                <w:b/>
                <w:bCs/>
                <w:lang w:eastAsia="en-US"/>
              </w:rPr>
              <w:t>4(9)(</w:t>
            </w:r>
            <w:r w:rsidR="00134125">
              <w:rPr>
                <w:b/>
                <w:bCs/>
                <w:lang w:eastAsia="en-US"/>
              </w:rPr>
              <w:t>a</w:t>
            </w:r>
            <w:r w:rsidR="00134125" w:rsidRPr="00E6566C">
              <w:rPr>
                <w:b/>
                <w:bCs/>
                <w:lang w:eastAsia="en-US"/>
              </w:rPr>
              <w:t xml:space="preserve">) of the </w:t>
            </w:r>
            <w:r w:rsidR="00134125">
              <w:rPr>
                <w:b/>
                <w:bCs/>
                <w:lang w:eastAsia="en-US"/>
              </w:rPr>
              <w:t>IRPR</w:t>
            </w:r>
            <w:r w:rsidR="00134125" w:rsidRPr="00E6566C">
              <w:rPr>
                <w:b/>
                <w:bCs/>
                <w:lang w:eastAsia="en-US"/>
              </w:rPr>
              <w:t xml:space="preserve"> Regulations </w:t>
            </w:r>
          </w:p>
        </w:tc>
      </w:tr>
      <w:tr w:rsidR="0048685F" w14:paraId="27E34794" w14:textId="0D5D21D2" w:rsidTr="00C57933">
        <w:trPr>
          <w:tblHeader/>
        </w:trPr>
        <w:tc>
          <w:tcPr>
            <w:tcW w:w="710" w:type="dxa"/>
          </w:tcPr>
          <w:p w14:paraId="288CC765" w14:textId="4ED61E9C" w:rsidR="0048685F" w:rsidRDefault="006F0C8A" w:rsidP="00531639">
            <w:pPr>
              <w:spacing w:after="0" w:line="276" w:lineRule="auto"/>
              <w:rPr>
                <w:lang w:eastAsia="en-US"/>
              </w:rPr>
            </w:pPr>
            <w:r>
              <w:rPr>
                <w:lang w:eastAsia="en-US"/>
              </w:rPr>
              <w:t>4A.1</w:t>
            </w:r>
          </w:p>
        </w:tc>
        <w:tc>
          <w:tcPr>
            <w:tcW w:w="5532" w:type="dxa"/>
          </w:tcPr>
          <w:p w14:paraId="2B8F4F83" w14:textId="013DEA47" w:rsidR="0048685F" w:rsidRDefault="0048685F" w:rsidP="00531639">
            <w:pPr>
              <w:spacing w:after="0" w:line="276" w:lineRule="auto"/>
              <w:rPr>
                <w:lang w:eastAsia="en-US"/>
              </w:rPr>
            </w:pPr>
            <w:r>
              <w:rPr>
                <w:lang w:eastAsia="en-US"/>
              </w:rPr>
              <w:t xml:space="preserve">Explain how assets with cash flows that are not fixed have cash flows that are highly predictable. This should include demonstrating how asset cash flows are ‘contractually bounded’ </w:t>
            </w:r>
            <w:r w:rsidR="00AC15AC">
              <w:rPr>
                <w:lang w:eastAsia="en-US"/>
              </w:rPr>
              <w:t>in timing</w:t>
            </w:r>
            <w:r w:rsidR="009B47BD">
              <w:rPr>
                <w:lang w:eastAsia="en-US"/>
              </w:rPr>
              <w:t xml:space="preserve"> and amount</w:t>
            </w:r>
            <w:r>
              <w:t>, and how the failure to meet these terms is considered to be a default event.</w:t>
            </w:r>
            <w:r>
              <w:rPr>
                <w:lang w:eastAsia="en-US"/>
              </w:rPr>
              <w:t xml:space="preserve"> </w:t>
            </w:r>
          </w:p>
        </w:tc>
        <w:tc>
          <w:tcPr>
            <w:tcW w:w="1523" w:type="dxa"/>
          </w:tcPr>
          <w:p w14:paraId="33EA207E" w14:textId="3F514FFA" w:rsidR="0048685F" w:rsidRDefault="0048685F" w:rsidP="00531639">
            <w:pPr>
              <w:spacing w:after="0" w:line="276" w:lineRule="auto"/>
              <w:rPr>
                <w:lang w:eastAsia="en-US"/>
              </w:rPr>
            </w:pPr>
          </w:p>
        </w:tc>
        <w:tc>
          <w:tcPr>
            <w:tcW w:w="1523" w:type="dxa"/>
          </w:tcPr>
          <w:sdt>
            <w:sdtPr>
              <w:rPr>
                <w:lang w:eastAsia="en-US"/>
              </w:rPr>
              <w:id w:val="-1855098728"/>
              <w:placeholder>
                <w:docPart w:val="A825285CBA2B40248741D49738E9D7B6"/>
              </w:placeholder>
              <w:showingPlcHdr/>
              <w:comboBox>
                <w:listItem w:value="Choose an item."/>
                <w:listItem w:displayText="Yes" w:value="Yes"/>
                <w:listItem w:displayText="No" w:value="No"/>
              </w:comboBox>
            </w:sdtPr>
            <w:sdtContent>
              <w:p w14:paraId="37ED5BB0" w14:textId="6F1B656F" w:rsidR="0048685F" w:rsidRDefault="00F271F2" w:rsidP="00531639">
                <w:pPr>
                  <w:spacing w:after="0" w:line="276" w:lineRule="auto"/>
                  <w:rPr>
                    <w:lang w:eastAsia="en-US"/>
                  </w:rPr>
                </w:pPr>
                <w:r w:rsidRPr="00E01814">
                  <w:rPr>
                    <w:rStyle w:val="PlaceholderText"/>
                  </w:rPr>
                  <w:t>Choose an item.</w:t>
                </w:r>
              </w:p>
            </w:sdtContent>
          </w:sdt>
        </w:tc>
      </w:tr>
      <w:tr w:rsidR="0048685F" w14:paraId="29C414D0" w14:textId="19CD4158" w:rsidTr="00C57933">
        <w:trPr>
          <w:tblHeader/>
        </w:trPr>
        <w:tc>
          <w:tcPr>
            <w:tcW w:w="710" w:type="dxa"/>
          </w:tcPr>
          <w:p w14:paraId="579D5B4E" w14:textId="67DFCFB1" w:rsidR="0048685F" w:rsidRDefault="006F0C8A" w:rsidP="00531639">
            <w:pPr>
              <w:spacing w:after="0" w:line="276" w:lineRule="auto"/>
              <w:rPr>
                <w:lang w:eastAsia="en-US"/>
              </w:rPr>
            </w:pPr>
            <w:r>
              <w:rPr>
                <w:lang w:eastAsia="en-US"/>
              </w:rPr>
              <w:t>4A.2</w:t>
            </w:r>
          </w:p>
        </w:tc>
        <w:tc>
          <w:tcPr>
            <w:tcW w:w="5532" w:type="dxa"/>
          </w:tcPr>
          <w:p w14:paraId="2C164ABC" w14:textId="578F2DE9" w:rsidR="0048685F" w:rsidRDefault="00AC15AC" w:rsidP="00531639">
            <w:pPr>
              <w:spacing w:after="0" w:line="276" w:lineRule="auto"/>
              <w:rPr>
                <w:lang w:eastAsia="en-US"/>
              </w:rPr>
            </w:pPr>
            <w:r>
              <w:rPr>
                <w:lang w:eastAsia="en-US"/>
              </w:rPr>
              <w:t>P</w:t>
            </w:r>
            <w:r w:rsidR="0048685F">
              <w:rPr>
                <w:lang w:eastAsia="en-US"/>
              </w:rPr>
              <w:t>rovide an assessment of the sources of uncertainty in cash flow timing and/or amount.</w:t>
            </w:r>
          </w:p>
        </w:tc>
        <w:tc>
          <w:tcPr>
            <w:tcW w:w="1523" w:type="dxa"/>
          </w:tcPr>
          <w:p w14:paraId="6E3DD135" w14:textId="2AE130D1" w:rsidR="0048685F" w:rsidRDefault="0048685F" w:rsidP="00531639">
            <w:pPr>
              <w:spacing w:after="0" w:line="276" w:lineRule="auto"/>
              <w:rPr>
                <w:lang w:eastAsia="en-US"/>
              </w:rPr>
            </w:pPr>
          </w:p>
        </w:tc>
        <w:tc>
          <w:tcPr>
            <w:tcW w:w="1523" w:type="dxa"/>
          </w:tcPr>
          <w:sdt>
            <w:sdtPr>
              <w:rPr>
                <w:lang w:eastAsia="en-US"/>
              </w:rPr>
              <w:id w:val="-855417603"/>
              <w:placeholder>
                <w:docPart w:val="478C40BA38EA407DBF09807D2A129067"/>
              </w:placeholder>
              <w:showingPlcHdr/>
              <w:comboBox>
                <w:listItem w:value="Choose an item."/>
                <w:listItem w:displayText="Yes" w:value="Yes"/>
                <w:listItem w:displayText="No" w:value="No"/>
              </w:comboBox>
            </w:sdtPr>
            <w:sdtContent>
              <w:p w14:paraId="548FBFF6" w14:textId="533195BF" w:rsidR="0048685F" w:rsidRDefault="00F271F2" w:rsidP="00531639">
                <w:pPr>
                  <w:spacing w:after="0" w:line="276" w:lineRule="auto"/>
                  <w:rPr>
                    <w:lang w:eastAsia="en-US"/>
                  </w:rPr>
                </w:pPr>
                <w:r w:rsidRPr="00E01814">
                  <w:rPr>
                    <w:rStyle w:val="PlaceholderText"/>
                  </w:rPr>
                  <w:t>Choose an item.</w:t>
                </w:r>
              </w:p>
            </w:sdtContent>
          </w:sdt>
        </w:tc>
      </w:tr>
      <w:tr w:rsidR="0048685F" w14:paraId="55CB362F" w14:textId="598FED68" w:rsidTr="00C57933">
        <w:trPr>
          <w:tblHeader/>
        </w:trPr>
        <w:tc>
          <w:tcPr>
            <w:tcW w:w="710" w:type="dxa"/>
          </w:tcPr>
          <w:p w14:paraId="74BC136E" w14:textId="185BE48F" w:rsidR="0048685F" w:rsidRDefault="006F0C8A" w:rsidP="00531639">
            <w:pPr>
              <w:spacing w:after="0" w:line="276" w:lineRule="auto"/>
              <w:rPr>
                <w:lang w:eastAsia="en-US"/>
              </w:rPr>
            </w:pPr>
            <w:r>
              <w:rPr>
                <w:lang w:eastAsia="en-US"/>
              </w:rPr>
              <w:t>4A.3</w:t>
            </w:r>
          </w:p>
        </w:tc>
        <w:tc>
          <w:tcPr>
            <w:tcW w:w="5532" w:type="dxa"/>
          </w:tcPr>
          <w:p w14:paraId="736A52CE" w14:textId="1EED8223" w:rsidR="0048685F" w:rsidRDefault="00134125" w:rsidP="00134125">
            <w:pPr>
              <w:spacing w:after="0" w:line="276" w:lineRule="auto"/>
              <w:rPr>
                <w:lang w:eastAsia="en-US"/>
              </w:rPr>
            </w:pPr>
            <w:r>
              <w:rPr>
                <w:lang w:eastAsia="en-US"/>
              </w:rPr>
              <w:t>Explain t</w:t>
            </w:r>
            <w:r w:rsidR="0048685F">
              <w:rPr>
                <w:lang w:eastAsia="en-US"/>
              </w:rPr>
              <w:t>he approach being used to calculate the FS addition</w:t>
            </w:r>
            <w:r w:rsidR="008E07F5">
              <w:rPr>
                <w:lang w:eastAsia="en-US"/>
              </w:rPr>
              <w:t>s</w:t>
            </w:r>
            <w:r w:rsidR="009B47BD">
              <w:rPr>
                <w:lang w:eastAsia="en-US"/>
              </w:rPr>
              <w:t xml:space="preserve"> in respect of assets with HP cash flows</w:t>
            </w:r>
            <w:r w:rsidR="00AC15AC">
              <w:rPr>
                <w:lang w:eastAsia="en-US"/>
              </w:rPr>
              <w:t>.</w:t>
            </w:r>
          </w:p>
        </w:tc>
        <w:tc>
          <w:tcPr>
            <w:tcW w:w="1523" w:type="dxa"/>
          </w:tcPr>
          <w:p w14:paraId="50F79C4D" w14:textId="18A6284C" w:rsidR="0048685F" w:rsidRDefault="0048685F" w:rsidP="00531639">
            <w:pPr>
              <w:spacing w:after="0" w:line="276" w:lineRule="auto"/>
              <w:rPr>
                <w:lang w:eastAsia="en-US"/>
              </w:rPr>
            </w:pPr>
          </w:p>
        </w:tc>
        <w:tc>
          <w:tcPr>
            <w:tcW w:w="1523" w:type="dxa"/>
          </w:tcPr>
          <w:sdt>
            <w:sdtPr>
              <w:rPr>
                <w:lang w:eastAsia="en-US"/>
              </w:rPr>
              <w:id w:val="-1411609900"/>
              <w:placeholder>
                <w:docPart w:val="E395CD61EADA4885A00792EE19C9476A"/>
              </w:placeholder>
              <w:showingPlcHdr/>
              <w:comboBox>
                <w:listItem w:value="Choose an item."/>
                <w:listItem w:displayText="Yes" w:value="Yes"/>
                <w:listItem w:displayText="No" w:value="No"/>
              </w:comboBox>
            </w:sdtPr>
            <w:sdtContent>
              <w:p w14:paraId="46340C5D" w14:textId="4DC19B4D" w:rsidR="0048685F" w:rsidRDefault="00F271F2" w:rsidP="00531639">
                <w:pPr>
                  <w:spacing w:after="0" w:line="276" w:lineRule="auto"/>
                  <w:rPr>
                    <w:lang w:eastAsia="en-US"/>
                  </w:rPr>
                </w:pPr>
                <w:r w:rsidRPr="00E01814">
                  <w:rPr>
                    <w:rStyle w:val="PlaceholderText"/>
                  </w:rPr>
                  <w:t>Choose an item.</w:t>
                </w:r>
              </w:p>
            </w:sdtContent>
          </w:sdt>
        </w:tc>
      </w:tr>
      <w:tr w:rsidR="0048685F" w14:paraId="2431129D" w14:textId="051D62E5" w:rsidTr="00C57933">
        <w:trPr>
          <w:tblHeader/>
        </w:trPr>
        <w:tc>
          <w:tcPr>
            <w:tcW w:w="710" w:type="dxa"/>
          </w:tcPr>
          <w:p w14:paraId="0050FD22" w14:textId="12F5D88F" w:rsidR="0048685F" w:rsidRDefault="006F0C8A" w:rsidP="00531639">
            <w:pPr>
              <w:spacing w:after="0" w:line="276" w:lineRule="auto"/>
              <w:rPr>
                <w:lang w:eastAsia="en-US"/>
              </w:rPr>
            </w:pPr>
            <w:r>
              <w:rPr>
                <w:lang w:eastAsia="en-US"/>
              </w:rPr>
              <w:t>4A.4</w:t>
            </w:r>
          </w:p>
        </w:tc>
        <w:tc>
          <w:tcPr>
            <w:tcW w:w="5532" w:type="dxa"/>
          </w:tcPr>
          <w:p w14:paraId="6FEA8037" w14:textId="132540DF" w:rsidR="0048685F" w:rsidRDefault="0048685F" w:rsidP="00531639">
            <w:pPr>
              <w:spacing w:after="0" w:line="276" w:lineRule="auto"/>
              <w:rPr>
                <w:lang w:eastAsia="en-US"/>
              </w:rPr>
            </w:pPr>
            <w:r>
              <w:rPr>
                <w:lang w:eastAsia="en-US"/>
              </w:rPr>
              <w:t xml:space="preserve">If using a </w:t>
            </w:r>
            <w:r w:rsidR="009B47BD">
              <w:rPr>
                <w:lang w:eastAsia="en-US"/>
              </w:rPr>
              <w:t xml:space="preserve">more </w:t>
            </w:r>
            <w:r>
              <w:rPr>
                <w:lang w:eastAsia="en-US"/>
              </w:rPr>
              <w:t xml:space="preserve">sophisticated </w:t>
            </w:r>
            <w:r w:rsidR="009B47BD">
              <w:rPr>
                <w:lang w:eastAsia="en-US"/>
              </w:rPr>
              <w:t xml:space="preserve">FS additions </w:t>
            </w:r>
            <w:r>
              <w:rPr>
                <w:lang w:eastAsia="en-US"/>
              </w:rPr>
              <w:t xml:space="preserve">methodology, </w:t>
            </w:r>
            <w:r w:rsidR="00134125">
              <w:t>explain</w:t>
            </w:r>
            <w:r w:rsidR="00134125">
              <w:rPr>
                <w:lang w:eastAsia="en-US"/>
              </w:rPr>
              <w:t xml:space="preserve"> </w:t>
            </w:r>
            <w:r>
              <w:rPr>
                <w:lang w:eastAsia="en-US"/>
              </w:rPr>
              <w:t xml:space="preserve">how the best estimate cash flows </w:t>
            </w:r>
            <w:r w:rsidR="009B47BD">
              <w:rPr>
                <w:lang w:eastAsia="en-US"/>
              </w:rPr>
              <w:t xml:space="preserve">have been determined to be </w:t>
            </w:r>
            <w:r>
              <w:rPr>
                <w:lang w:eastAsia="en-US"/>
              </w:rPr>
              <w:t>consistent with Matching Adjustment 5.4.</w:t>
            </w:r>
          </w:p>
        </w:tc>
        <w:tc>
          <w:tcPr>
            <w:tcW w:w="1523" w:type="dxa"/>
          </w:tcPr>
          <w:p w14:paraId="1245A157" w14:textId="17366A67" w:rsidR="0048685F" w:rsidRDefault="0048685F" w:rsidP="00531639">
            <w:pPr>
              <w:spacing w:after="0" w:line="276" w:lineRule="auto"/>
              <w:rPr>
                <w:lang w:eastAsia="en-US"/>
              </w:rPr>
            </w:pPr>
          </w:p>
        </w:tc>
        <w:tc>
          <w:tcPr>
            <w:tcW w:w="1523" w:type="dxa"/>
          </w:tcPr>
          <w:sdt>
            <w:sdtPr>
              <w:rPr>
                <w:lang w:eastAsia="en-US"/>
              </w:rPr>
              <w:id w:val="1231965069"/>
              <w:placeholder>
                <w:docPart w:val="EAA58659946D40BD9C49ED9DCFB98D4F"/>
              </w:placeholder>
              <w:showingPlcHdr/>
              <w:comboBox>
                <w:listItem w:value="Choose an item."/>
                <w:listItem w:displayText="Yes" w:value="Yes"/>
                <w:listItem w:displayText="No" w:value="No"/>
              </w:comboBox>
            </w:sdtPr>
            <w:sdtContent>
              <w:p w14:paraId="144B34B0" w14:textId="28D417D8" w:rsidR="0048685F" w:rsidRDefault="00F271F2" w:rsidP="00531639">
                <w:pPr>
                  <w:spacing w:after="0" w:line="276" w:lineRule="auto"/>
                  <w:rPr>
                    <w:lang w:eastAsia="en-US"/>
                  </w:rPr>
                </w:pPr>
                <w:r w:rsidRPr="00E01814">
                  <w:rPr>
                    <w:rStyle w:val="PlaceholderText"/>
                  </w:rPr>
                  <w:t>Choose an item.</w:t>
                </w:r>
              </w:p>
            </w:sdtContent>
          </w:sdt>
        </w:tc>
      </w:tr>
      <w:tr w:rsidR="0048685F" w14:paraId="1172990D" w14:textId="0D54A796" w:rsidTr="00C57933">
        <w:trPr>
          <w:tblHeader/>
        </w:trPr>
        <w:tc>
          <w:tcPr>
            <w:tcW w:w="710" w:type="dxa"/>
          </w:tcPr>
          <w:p w14:paraId="640DA4B4" w14:textId="4BC2BAD3" w:rsidR="0048685F" w:rsidRDefault="006F0C8A" w:rsidP="00531639">
            <w:pPr>
              <w:spacing w:after="0" w:line="276" w:lineRule="auto"/>
              <w:rPr>
                <w:lang w:eastAsia="en-US"/>
              </w:rPr>
            </w:pPr>
            <w:r>
              <w:rPr>
                <w:lang w:eastAsia="en-US"/>
              </w:rPr>
              <w:t>4A.5</w:t>
            </w:r>
          </w:p>
        </w:tc>
        <w:tc>
          <w:tcPr>
            <w:tcW w:w="5532" w:type="dxa"/>
          </w:tcPr>
          <w:p w14:paraId="09A3E03D" w14:textId="7FD1E8AD" w:rsidR="0048685F" w:rsidRDefault="00134125" w:rsidP="00531639">
            <w:pPr>
              <w:spacing w:after="0" w:line="276" w:lineRule="auto"/>
              <w:rPr>
                <w:lang w:eastAsia="en-US"/>
              </w:rPr>
            </w:pPr>
            <w:r>
              <w:rPr>
                <w:lang w:eastAsia="en-US"/>
              </w:rPr>
              <w:t xml:space="preserve">Explain </w:t>
            </w:r>
            <w:r w:rsidR="0048685F">
              <w:rPr>
                <w:lang w:eastAsia="en-US"/>
              </w:rPr>
              <w:t xml:space="preserve">the processes in place to ensure that the MA portfolio </w:t>
            </w:r>
            <w:r w:rsidR="00AC15AC">
              <w:rPr>
                <w:lang w:eastAsia="en-US"/>
              </w:rPr>
              <w:t xml:space="preserve">is </w:t>
            </w:r>
            <w:r w:rsidR="0048685F">
              <w:rPr>
                <w:lang w:eastAsia="en-US"/>
              </w:rPr>
              <w:t>managed in accordance with Matching Adjustment 5.2(1)</w:t>
            </w:r>
            <w:r w:rsidR="009B47BD">
              <w:rPr>
                <w:lang w:eastAsia="en-US"/>
              </w:rPr>
              <w:t xml:space="preserve"> and, where relevant, Matching Adjustment 5.2(2)</w:t>
            </w:r>
            <w:r w:rsidR="0048685F">
              <w:rPr>
                <w:lang w:eastAsia="en-US"/>
              </w:rPr>
              <w:t>.</w:t>
            </w:r>
          </w:p>
        </w:tc>
        <w:tc>
          <w:tcPr>
            <w:tcW w:w="1523" w:type="dxa"/>
          </w:tcPr>
          <w:p w14:paraId="6EDE3769" w14:textId="32D840AA" w:rsidR="0048685F" w:rsidRDefault="0048685F" w:rsidP="00531639">
            <w:pPr>
              <w:spacing w:after="0" w:line="276" w:lineRule="auto"/>
              <w:rPr>
                <w:lang w:eastAsia="en-US"/>
              </w:rPr>
            </w:pPr>
          </w:p>
        </w:tc>
        <w:tc>
          <w:tcPr>
            <w:tcW w:w="1523" w:type="dxa"/>
          </w:tcPr>
          <w:sdt>
            <w:sdtPr>
              <w:rPr>
                <w:lang w:eastAsia="en-US"/>
              </w:rPr>
              <w:id w:val="-1217577970"/>
              <w:placeholder>
                <w:docPart w:val="B6FE6530B14441A1BB17C6836421BE31"/>
              </w:placeholder>
              <w:showingPlcHdr/>
              <w:comboBox>
                <w:listItem w:value="Choose an item."/>
                <w:listItem w:displayText="Yes" w:value="Yes"/>
                <w:listItem w:displayText="No" w:value="No"/>
              </w:comboBox>
            </w:sdtPr>
            <w:sdtContent>
              <w:p w14:paraId="5E009A46" w14:textId="7A13BA79" w:rsidR="0048685F" w:rsidRDefault="00F271F2" w:rsidP="00531639">
                <w:pPr>
                  <w:spacing w:after="0" w:line="276" w:lineRule="auto"/>
                  <w:rPr>
                    <w:lang w:eastAsia="en-US"/>
                  </w:rPr>
                </w:pPr>
                <w:r w:rsidRPr="00E01814">
                  <w:rPr>
                    <w:rStyle w:val="PlaceholderText"/>
                  </w:rPr>
                  <w:t>Choose an item.</w:t>
                </w:r>
              </w:p>
            </w:sdtContent>
          </w:sdt>
          <w:p w14:paraId="582B5542" w14:textId="3997BDAF" w:rsidR="0048685F" w:rsidRDefault="0048685F" w:rsidP="00531639">
            <w:pPr>
              <w:spacing w:after="0" w:line="276" w:lineRule="auto"/>
              <w:rPr>
                <w:lang w:eastAsia="en-US"/>
              </w:rPr>
            </w:pPr>
          </w:p>
        </w:tc>
      </w:tr>
    </w:tbl>
    <w:p w14:paraId="142CB447" w14:textId="03ADE423" w:rsidR="00E6566C" w:rsidRDefault="00E6566C" w:rsidP="00F7162C">
      <w:pPr>
        <w:rPr>
          <w:lang w:eastAsia="en-US"/>
        </w:rPr>
      </w:pPr>
    </w:p>
    <w:p w14:paraId="5092C454" w14:textId="159B5865" w:rsidR="008358AB" w:rsidRDefault="00381D43" w:rsidP="00C57933">
      <w:pPr>
        <w:keepNext/>
        <w:rPr>
          <w:lang w:eastAsia="en-US"/>
        </w:rPr>
      </w:pPr>
      <w:r>
        <w:rPr>
          <w:rFonts w:ascii="Century Gothic" w:hAnsi="Century Gothic" w:cs="Arial"/>
          <w:iCs/>
          <w:color w:val="12273F"/>
          <w:sz w:val="28"/>
          <w:szCs w:val="27"/>
          <w:lang w:eastAsia="en-US"/>
        </w:rPr>
        <w:t xml:space="preserve">Section 4B </w:t>
      </w:r>
      <w:r w:rsidR="006132E1">
        <w:rPr>
          <w:rFonts w:ascii="Century Gothic" w:hAnsi="Century Gothic" w:cs="Arial"/>
          <w:iCs/>
          <w:color w:val="12273F"/>
          <w:sz w:val="28"/>
          <w:szCs w:val="27"/>
          <w:lang w:eastAsia="en-US"/>
        </w:rPr>
        <w:t>–</w:t>
      </w:r>
      <w:r>
        <w:rPr>
          <w:rFonts w:ascii="Century Gothic" w:hAnsi="Century Gothic" w:cs="Arial"/>
          <w:iCs/>
          <w:color w:val="12273F"/>
          <w:sz w:val="28"/>
          <w:szCs w:val="27"/>
          <w:lang w:eastAsia="en-US"/>
        </w:rPr>
        <w:t xml:space="preserve"> </w:t>
      </w:r>
      <w:r w:rsidR="00E43D5C" w:rsidRPr="00381D43">
        <w:rPr>
          <w:rFonts w:ascii="Century Gothic" w:hAnsi="Century Gothic" w:cs="Arial"/>
          <w:iCs/>
          <w:color w:val="12273F"/>
          <w:sz w:val="28"/>
          <w:szCs w:val="27"/>
          <w:lang w:eastAsia="en-US"/>
        </w:rPr>
        <w:t>Securitised Assets</w:t>
      </w:r>
      <w:r w:rsidR="008358AB">
        <w:rPr>
          <w:b/>
          <w:bCs/>
          <w:lang w:eastAsia="en-US"/>
        </w:rPr>
        <w:t xml:space="preserve"> </w:t>
      </w:r>
      <w:r w:rsidR="009B47BD">
        <w:rPr>
          <w:b/>
          <w:bCs/>
          <w:lang w:eastAsia="en-US"/>
        </w:rPr>
        <w:t xml:space="preserve">– </w:t>
      </w:r>
      <w:r w:rsidR="009B47BD" w:rsidRPr="00C57933">
        <w:rPr>
          <w:lang w:eastAsia="en-US"/>
        </w:rPr>
        <w:t>To</w:t>
      </w:r>
      <w:r w:rsidR="008358AB">
        <w:rPr>
          <w:lang w:eastAsia="en-US"/>
        </w:rPr>
        <w:t xml:space="preserve"> be completed only where the application includes </w:t>
      </w:r>
      <w:r w:rsidR="009B47BD">
        <w:rPr>
          <w:lang w:eastAsia="en-US"/>
        </w:rPr>
        <w:t xml:space="preserve">asset </w:t>
      </w:r>
      <w:r w:rsidR="008358AB">
        <w:rPr>
          <w:lang w:eastAsia="en-US"/>
        </w:rPr>
        <w:t>securitisation.</w:t>
      </w:r>
    </w:p>
    <w:p w14:paraId="622D3CAA" w14:textId="79B6BE1F" w:rsidR="001B27EA" w:rsidRDefault="001B27EA" w:rsidP="00C57933">
      <w:pPr>
        <w:keepNext/>
        <w:rPr>
          <w:lang w:eastAsia="en-US"/>
        </w:rPr>
      </w:pPr>
      <w:r>
        <w:rPr>
          <w:lang w:eastAsia="en-US"/>
        </w:rPr>
        <w:t xml:space="preserve">Please note that the information requested below is summarised at a high level and that the PRA’s more detailed expectations are covered in the “Asset restructuring” section of SS7/18 (paragraphs 2.52 to 2.61A inclusive). </w:t>
      </w:r>
      <w:r w:rsidR="009B47BD">
        <w:rPr>
          <w:lang w:eastAsia="en-US"/>
        </w:rPr>
        <w:t>Please</w:t>
      </w:r>
      <w:r>
        <w:rPr>
          <w:lang w:eastAsia="en-US"/>
        </w:rPr>
        <w:t xml:space="preserve"> include document</w:t>
      </w:r>
      <w:r w:rsidR="00C57933">
        <w:rPr>
          <w:lang w:eastAsia="en-US"/>
        </w:rPr>
        <w:t xml:space="preserve"> </w:t>
      </w:r>
      <w:r>
        <w:rPr>
          <w:lang w:eastAsia="en-US"/>
        </w:rPr>
        <w:lastRenderedPageBreak/>
        <w:t>references that cover how those expectations are met, where appropriate to each row of the table.</w:t>
      </w:r>
    </w:p>
    <w:tbl>
      <w:tblPr>
        <w:tblStyle w:val="TableGrid"/>
        <w:tblW w:w="0" w:type="auto"/>
        <w:tblCellMar>
          <w:top w:w="113" w:type="dxa"/>
          <w:left w:w="113" w:type="dxa"/>
          <w:bottom w:w="57" w:type="dxa"/>
          <w:right w:w="113" w:type="dxa"/>
        </w:tblCellMar>
        <w:tblLook w:val="04A0" w:firstRow="1" w:lastRow="0" w:firstColumn="1" w:lastColumn="0" w:noHBand="0" w:noVBand="1"/>
      </w:tblPr>
      <w:tblGrid>
        <w:gridCol w:w="720"/>
        <w:gridCol w:w="5238"/>
        <w:gridCol w:w="1533"/>
        <w:gridCol w:w="1534"/>
      </w:tblGrid>
      <w:tr w:rsidR="001B27EA" w14:paraId="02FA0731" w14:textId="4968A319" w:rsidTr="00C57933">
        <w:trPr>
          <w:trHeight w:val="397"/>
          <w:tblHeader/>
        </w:trPr>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D2F67" w14:textId="72A89848" w:rsidR="001B27EA" w:rsidRPr="00531639" w:rsidRDefault="001B27EA" w:rsidP="00C57933">
            <w:pPr>
              <w:keepNext/>
              <w:spacing w:after="0" w:line="240" w:lineRule="auto"/>
              <w:rPr>
                <w:rFonts w:cs="Arial"/>
                <w:b/>
                <w:bCs/>
                <w:szCs w:val="24"/>
                <w:lang w:eastAsia="en-US"/>
              </w:rPr>
            </w:pPr>
          </w:p>
        </w:tc>
        <w:tc>
          <w:tcPr>
            <w:tcW w:w="5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086F7" w14:textId="5D3C043E" w:rsidR="001B27EA" w:rsidRPr="00531639" w:rsidRDefault="001B27EA" w:rsidP="00C57933">
            <w:pPr>
              <w:keepNext/>
              <w:spacing w:after="0" w:line="240" w:lineRule="auto"/>
              <w:rPr>
                <w:rFonts w:cs="Arial"/>
                <w:b/>
                <w:bCs/>
                <w:szCs w:val="24"/>
              </w:rPr>
            </w:pPr>
            <w:r w:rsidRPr="00531639">
              <w:rPr>
                <w:rFonts w:cs="Arial"/>
                <w:b/>
                <w:bCs/>
                <w:szCs w:val="24"/>
              </w:rPr>
              <w:t xml:space="preserve">Application evidence </w:t>
            </w: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69801" w14:textId="3C20877B" w:rsidR="001B27EA" w:rsidRPr="00531639" w:rsidRDefault="001B27EA" w:rsidP="00C57933">
            <w:pPr>
              <w:keepNext/>
              <w:spacing w:after="0" w:line="240" w:lineRule="auto"/>
              <w:rPr>
                <w:rFonts w:cs="Arial"/>
                <w:b/>
                <w:bCs/>
                <w:szCs w:val="24"/>
              </w:rPr>
            </w:pPr>
            <w:r w:rsidRPr="00531639">
              <w:rPr>
                <w:rFonts w:cs="Arial"/>
                <w:b/>
                <w:bCs/>
                <w:szCs w:val="24"/>
              </w:rPr>
              <w:t xml:space="preserve">Application document reference </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25C3D" w14:textId="0CB6699B" w:rsidR="001B27EA" w:rsidRPr="00531639" w:rsidRDefault="001B27EA" w:rsidP="00C57933">
            <w:pPr>
              <w:keepNext/>
              <w:spacing w:after="0" w:line="240" w:lineRule="auto"/>
              <w:rPr>
                <w:rFonts w:cs="Arial"/>
                <w:b/>
                <w:bCs/>
                <w:szCs w:val="24"/>
              </w:rPr>
            </w:pPr>
            <w:r w:rsidRPr="00531639">
              <w:rPr>
                <w:rFonts w:cs="Arial"/>
                <w:b/>
                <w:bCs/>
                <w:szCs w:val="24"/>
              </w:rPr>
              <w:t>Relevant to Application</w:t>
            </w:r>
          </w:p>
          <w:p w14:paraId="16A9965C" w14:textId="4CFE0DEA" w:rsidR="001B27EA" w:rsidRPr="00531639" w:rsidRDefault="001B27EA" w:rsidP="00C57933">
            <w:pPr>
              <w:keepNext/>
              <w:spacing w:after="0" w:line="240" w:lineRule="auto"/>
              <w:rPr>
                <w:rFonts w:cs="Arial"/>
                <w:b/>
                <w:bCs/>
                <w:szCs w:val="24"/>
              </w:rPr>
            </w:pPr>
          </w:p>
        </w:tc>
      </w:tr>
      <w:tr w:rsidR="001B27EA" w14:paraId="634E25C2" w14:textId="701401E4" w:rsidTr="00C57933">
        <w:trPr>
          <w:trHeight w:val="397"/>
          <w:tblHeader/>
        </w:trPr>
        <w:tc>
          <w:tcPr>
            <w:tcW w:w="711" w:type="dxa"/>
            <w:tcBorders>
              <w:top w:val="single" w:sz="4" w:space="0" w:color="auto"/>
              <w:left w:val="single" w:sz="4" w:space="0" w:color="auto"/>
              <w:bottom w:val="single" w:sz="4" w:space="0" w:color="auto"/>
              <w:right w:val="single" w:sz="4" w:space="0" w:color="auto"/>
            </w:tcBorders>
          </w:tcPr>
          <w:p w14:paraId="4CF28604" w14:textId="671B4458" w:rsidR="001B27EA" w:rsidRPr="00531639" w:rsidRDefault="001B27EA" w:rsidP="00D674F9">
            <w:pPr>
              <w:spacing w:after="0" w:line="240" w:lineRule="auto"/>
              <w:rPr>
                <w:rFonts w:cs="Arial"/>
                <w:szCs w:val="24"/>
                <w:lang w:eastAsia="en-US"/>
              </w:rPr>
            </w:pPr>
            <w:r>
              <w:rPr>
                <w:rFonts w:cs="Arial"/>
                <w:szCs w:val="24"/>
                <w:lang w:eastAsia="en-US"/>
              </w:rPr>
              <w:t>4B.1</w:t>
            </w:r>
          </w:p>
        </w:tc>
        <w:tc>
          <w:tcPr>
            <w:tcW w:w="5238" w:type="dxa"/>
            <w:tcBorders>
              <w:top w:val="single" w:sz="4" w:space="0" w:color="auto"/>
              <w:left w:val="single" w:sz="4" w:space="0" w:color="auto"/>
              <w:bottom w:val="single" w:sz="4" w:space="0" w:color="auto"/>
              <w:right w:val="single" w:sz="4" w:space="0" w:color="auto"/>
            </w:tcBorders>
          </w:tcPr>
          <w:p w14:paraId="0F0C2F89" w14:textId="2CE8EDEC" w:rsidR="001B27EA" w:rsidRDefault="001B27EA" w:rsidP="00D674F9">
            <w:pPr>
              <w:spacing w:after="0" w:line="240" w:lineRule="auto"/>
              <w:rPr>
                <w:rFonts w:cs="Arial"/>
                <w:szCs w:val="24"/>
                <w:lang w:eastAsia="en-US"/>
              </w:rPr>
            </w:pPr>
            <w:r>
              <w:rPr>
                <w:rFonts w:cs="Arial"/>
                <w:szCs w:val="24"/>
                <w:lang w:eastAsia="en-US"/>
              </w:rPr>
              <w:t>Explain how</w:t>
            </w:r>
            <w:r w:rsidRPr="00601192">
              <w:rPr>
                <w:rFonts w:cs="Arial"/>
                <w:szCs w:val="24"/>
                <w:lang w:eastAsia="en-US"/>
              </w:rPr>
              <w:t xml:space="preserve"> the underlying assets </w:t>
            </w:r>
            <w:r>
              <w:rPr>
                <w:rFonts w:cs="Arial"/>
                <w:szCs w:val="24"/>
                <w:lang w:eastAsia="en-US"/>
              </w:rPr>
              <w:t xml:space="preserve">are </w:t>
            </w:r>
            <w:r w:rsidRPr="00601192">
              <w:rPr>
                <w:rFonts w:cs="Arial"/>
                <w:szCs w:val="24"/>
                <w:lang w:eastAsia="en-US"/>
              </w:rPr>
              <w:t>suitable to back the liabilities in the MA portfolio</w:t>
            </w:r>
            <w:r>
              <w:rPr>
                <w:rFonts w:cs="Arial"/>
                <w:szCs w:val="24"/>
                <w:lang w:eastAsia="en-US"/>
              </w:rPr>
              <w:t>.</w:t>
            </w:r>
          </w:p>
          <w:p w14:paraId="61884A59" w14:textId="7EFC30E0" w:rsidR="001B27EA" w:rsidRDefault="001B27EA" w:rsidP="00D674F9">
            <w:pPr>
              <w:spacing w:after="0" w:line="240" w:lineRule="auto"/>
              <w:rPr>
                <w:rFonts w:cs="Arial"/>
                <w:szCs w:val="24"/>
                <w:lang w:eastAsia="en-US"/>
              </w:rPr>
            </w:pPr>
          </w:p>
          <w:p w14:paraId="44991F49" w14:textId="377FAEE6" w:rsidR="001B27EA" w:rsidRPr="00531639" w:rsidRDefault="001B27EA" w:rsidP="00D674F9">
            <w:pPr>
              <w:spacing w:after="0" w:line="240" w:lineRule="auto"/>
              <w:rPr>
                <w:rFonts w:cs="Arial"/>
                <w:szCs w:val="24"/>
                <w:lang w:eastAsia="en-US"/>
              </w:rPr>
            </w:pPr>
            <w:r w:rsidRPr="00601192">
              <w:rPr>
                <w:rFonts w:cs="Arial"/>
                <w:szCs w:val="24"/>
                <w:lang w:eastAsia="en-US"/>
              </w:rPr>
              <w:t xml:space="preserve">Where the underlying assets are MA-eligible, </w:t>
            </w:r>
            <w:r>
              <w:rPr>
                <w:rFonts w:cs="Arial"/>
                <w:szCs w:val="24"/>
                <w:lang w:eastAsia="en-US"/>
              </w:rPr>
              <w:t>explain why</w:t>
            </w:r>
            <w:r w:rsidRPr="00601192">
              <w:rPr>
                <w:rFonts w:cs="Arial"/>
                <w:szCs w:val="24"/>
                <w:lang w:eastAsia="en-US"/>
              </w:rPr>
              <w:t xml:space="preserve"> the restructuring </w:t>
            </w:r>
            <w:r>
              <w:rPr>
                <w:rFonts w:cs="Arial"/>
                <w:szCs w:val="24"/>
                <w:lang w:eastAsia="en-US"/>
              </w:rPr>
              <w:t xml:space="preserve">and any value created are </w:t>
            </w:r>
            <w:r w:rsidRPr="00601192">
              <w:rPr>
                <w:rFonts w:cs="Arial"/>
                <w:szCs w:val="24"/>
                <w:lang w:eastAsia="en-US"/>
              </w:rPr>
              <w:t>appropriate</w:t>
            </w:r>
            <w:r>
              <w:rPr>
                <w:rFonts w:cs="Arial"/>
                <w:szCs w:val="24"/>
                <w:lang w:eastAsia="en-US"/>
              </w:rPr>
              <w:t>.</w:t>
            </w:r>
          </w:p>
        </w:tc>
        <w:tc>
          <w:tcPr>
            <w:tcW w:w="1533" w:type="dxa"/>
            <w:tcBorders>
              <w:top w:val="single" w:sz="4" w:space="0" w:color="auto"/>
              <w:left w:val="single" w:sz="4" w:space="0" w:color="auto"/>
              <w:bottom w:val="single" w:sz="4" w:space="0" w:color="auto"/>
              <w:right w:val="single" w:sz="4" w:space="0" w:color="auto"/>
            </w:tcBorders>
          </w:tcPr>
          <w:p w14:paraId="4151FD06" w14:textId="3865848C" w:rsidR="001B27EA" w:rsidRPr="00531639" w:rsidRDefault="001B27EA" w:rsidP="00D674F9">
            <w:pPr>
              <w:spacing w:after="0" w:line="240" w:lineRule="auto"/>
              <w:rPr>
                <w:rFonts w:cs="Arial"/>
                <w:szCs w:val="24"/>
                <w:lang w:eastAsia="en-US"/>
              </w:rPr>
            </w:pPr>
          </w:p>
          <w:p w14:paraId="0164B04A" w14:textId="299AC448" w:rsidR="001B27EA" w:rsidRPr="00531639" w:rsidRDefault="001B27EA" w:rsidP="00D674F9">
            <w:pPr>
              <w:spacing w:after="0" w:line="240" w:lineRule="auto"/>
              <w:rPr>
                <w:rFonts w:cs="Arial"/>
                <w:szCs w:val="24"/>
                <w:lang w:eastAsia="en-US"/>
              </w:rPr>
            </w:pPr>
          </w:p>
          <w:p w14:paraId="0ECBC9F2" w14:textId="3168B455" w:rsidR="001B27EA" w:rsidRPr="00531639" w:rsidRDefault="001B27EA" w:rsidP="00D674F9">
            <w:pPr>
              <w:spacing w:after="0" w:line="240" w:lineRule="auto"/>
              <w:rPr>
                <w:rFonts w:cs="Arial"/>
                <w:szCs w:val="24"/>
                <w:lang w:eastAsia="en-US"/>
              </w:rPr>
            </w:pPr>
          </w:p>
        </w:tc>
        <w:tc>
          <w:tcPr>
            <w:tcW w:w="1534" w:type="dxa"/>
            <w:tcBorders>
              <w:top w:val="single" w:sz="4" w:space="0" w:color="auto"/>
              <w:left w:val="single" w:sz="4" w:space="0" w:color="auto"/>
              <w:bottom w:val="single" w:sz="4" w:space="0" w:color="auto"/>
              <w:right w:val="single" w:sz="4" w:space="0" w:color="auto"/>
            </w:tcBorders>
          </w:tcPr>
          <w:sdt>
            <w:sdtPr>
              <w:rPr>
                <w:rFonts w:cs="Arial"/>
                <w:szCs w:val="24"/>
                <w:lang w:eastAsia="en-US"/>
              </w:rPr>
              <w:id w:val="1930700410"/>
              <w:placeholder>
                <w:docPart w:val="31DF51E2F7044DC18BB143AA2500019C"/>
              </w:placeholder>
              <w:showingPlcHdr/>
              <w:comboBox>
                <w:listItem w:value="Choose an item."/>
                <w:listItem w:displayText="Yes" w:value="Yes"/>
                <w:listItem w:displayText="No" w:value="No"/>
              </w:comboBox>
            </w:sdtPr>
            <w:sdtContent>
              <w:p w14:paraId="3B0F1232" w14:textId="46F3C798" w:rsidR="001B27EA" w:rsidRPr="00531639" w:rsidRDefault="00F271F2" w:rsidP="00D674F9">
                <w:pPr>
                  <w:spacing w:after="0" w:line="240" w:lineRule="auto"/>
                  <w:rPr>
                    <w:rFonts w:cs="Arial"/>
                    <w:szCs w:val="24"/>
                    <w:lang w:eastAsia="en-US"/>
                  </w:rPr>
                </w:pPr>
                <w:r w:rsidRPr="00E01814">
                  <w:rPr>
                    <w:rStyle w:val="PlaceholderText"/>
                    <w:rFonts w:eastAsiaTheme="minorHAnsi"/>
                  </w:rPr>
                  <w:t>Choose an item.</w:t>
                </w:r>
              </w:p>
            </w:sdtContent>
          </w:sdt>
          <w:p w14:paraId="4C39DFDE" w14:textId="23257C08" w:rsidR="001B27EA" w:rsidRPr="00531639" w:rsidRDefault="001B27EA" w:rsidP="00D674F9">
            <w:pPr>
              <w:spacing w:after="0" w:line="240" w:lineRule="auto"/>
              <w:rPr>
                <w:rFonts w:cs="Arial"/>
                <w:szCs w:val="24"/>
                <w:lang w:eastAsia="en-US"/>
              </w:rPr>
            </w:pPr>
          </w:p>
        </w:tc>
      </w:tr>
      <w:tr w:rsidR="001B27EA" w14:paraId="31802727" w14:textId="7E0E0DC7" w:rsidTr="00C57933">
        <w:trPr>
          <w:trHeight w:val="397"/>
          <w:tblHeader/>
        </w:trPr>
        <w:tc>
          <w:tcPr>
            <w:tcW w:w="711" w:type="dxa"/>
            <w:tcBorders>
              <w:top w:val="single" w:sz="4" w:space="0" w:color="auto"/>
              <w:left w:val="single" w:sz="4" w:space="0" w:color="auto"/>
              <w:bottom w:val="single" w:sz="4" w:space="0" w:color="auto"/>
              <w:right w:val="single" w:sz="4" w:space="0" w:color="auto"/>
            </w:tcBorders>
          </w:tcPr>
          <w:p w14:paraId="480B62B6" w14:textId="7B7DD542" w:rsidR="001B27EA" w:rsidRPr="00531639" w:rsidRDefault="001B27EA" w:rsidP="00D674F9">
            <w:pPr>
              <w:spacing w:after="0" w:line="240" w:lineRule="auto"/>
              <w:rPr>
                <w:rFonts w:cs="Arial"/>
                <w:szCs w:val="24"/>
                <w:lang w:eastAsia="en-US"/>
              </w:rPr>
            </w:pPr>
            <w:r>
              <w:rPr>
                <w:rFonts w:cs="Arial"/>
                <w:szCs w:val="24"/>
                <w:lang w:eastAsia="en-US"/>
              </w:rPr>
              <w:t>4B.2</w:t>
            </w:r>
          </w:p>
        </w:tc>
        <w:tc>
          <w:tcPr>
            <w:tcW w:w="5238" w:type="dxa"/>
            <w:tcBorders>
              <w:top w:val="single" w:sz="4" w:space="0" w:color="auto"/>
              <w:left w:val="single" w:sz="4" w:space="0" w:color="auto"/>
              <w:bottom w:val="single" w:sz="4" w:space="0" w:color="auto"/>
              <w:right w:val="single" w:sz="4" w:space="0" w:color="auto"/>
            </w:tcBorders>
          </w:tcPr>
          <w:p w14:paraId="77D6B4C8" w14:textId="61AEB289" w:rsidR="001B27EA" w:rsidRPr="00531639" w:rsidRDefault="001B27EA" w:rsidP="00D674F9">
            <w:pPr>
              <w:spacing w:after="0" w:line="240" w:lineRule="auto"/>
              <w:rPr>
                <w:rFonts w:cs="Arial"/>
                <w:szCs w:val="24"/>
                <w:lang w:eastAsia="en-US"/>
              </w:rPr>
            </w:pPr>
            <w:r>
              <w:rPr>
                <w:rFonts w:cs="Arial"/>
                <w:szCs w:val="24"/>
                <w:lang w:eastAsia="en-US"/>
              </w:rPr>
              <w:t xml:space="preserve">Demonstrate how </w:t>
            </w:r>
            <w:r w:rsidRPr="00601192">
              <w:rPr>
                <w:rFonts w:cs="Arial"/>
                <w:szCs w:val="24"/>
                <w:lang w:eastAsia="en-US"/>
              </w:rPr>
              <w:t xml:space="preserve">the restructure </w:t>
            </w:r>
            <w:r>
              <w:rPr>
                <w:rFonts w:cs="Arial"/>
                <w:szCs w:val="24"/>
                <w:lang w:eastAsia="en-US"/>
              </w:rPr>
              <w:t xml:space="preserve">is </w:t>
            </w:r>
            <w:r w:rsidRPr="00601192">
              <w:rPr>
                <w:rFonts w:cs="Arial"/>
                <w:szCs w:val="24"/>
                <w:lang w:eastAsia="en-US"/>
              </w:rPr>
              <w:t>appropriately recognised within the firm and the group</w:t>
            </w:r>
            <w:r>
              <w:rPr>
                <w:rFonts w:cs="Arial"/>
                <w:szCs w:val="24"/>
                <w:lang w:eastAsia="en-US"/>
              </w:rPr>
              <w:t xml:space="preserve"> and that </w:t>
            </w:r>
            <w:r w:rsidRPr="00601192">
              <w:rPr>
                <w:rFonts w:cs="Arial"/>
                <w:szCs w:val="24"/>
                <w:lang w:eastAsia="en-US"/>
              </w:rPr>
              <w:t xml:space="preserve">the restructuring arrangements </w:t>
            </w:r>
            <w:r>
              <w:rPr>
                <w:rFonts w:cs="Arial"/>
                <w:szCs w:val="24"/>
                <w:lang w:eastAsia="en-US"/>
              </w:rPr>
              <w:t xml:space="preserve">are </w:t>
            </w:r>
            <w:r w:rsidRPr="00601192">
              <w:rPr>
                <w:rFonts w:cs="Arial"/>
                <w:szCs w:val="24"/>
                <w:lang w:eastAsia="en-US"/>
              </w:rPr>
              <w:t>legally contractually executed</w:t>
            </w:r>
            <w:r>
              <w:rPr>
                <w:rFonts w:cs="Arial"/>
                <w:szCs w:val="24"/>
                <w:lang w:eastAsia="en-US"/>
              </w:rPr>
              <w:t>.</w:t>
            </w:r>
          </w:p>
        </w:tc>
        <w:tc>
          <w:tcPr>
            <w:tcW w:w="1533" w:type="dxa"/>
            <w:tcBorders>
              <w:top w:val="single" w:sz="4" w:space="0" w:color="auto"/>
              <w:left w:val="single" w:sz="4" w:space="0" w:color="auto"/>
              <w:bottom w:val="single" w:sz="4" w:space="0" w:color="auto"/>
              <w:right w:val="single" w:sz="4" w:space="0" w:color="auto"/>
            </w:tcBorders>
          </w:tcPr>
          <w:p w14:paraId="02E2669A" w14:textId="06042D55" w:rsidR="001B27EA" w:rsidRPr="00531639" w:rsidRDefault="001B27EA" w:rsidP="00D674F9">
            <w:pPr>
              <w:spacing w:after="0" w:line="240" w:lineRule="auto"/>
              <w:rPr>
                <w:rFonts w:cs="Arial"/>
                <w:szCs w:val="24"/>
                <w:lang w:eastAsia="en-US"/>
              </w:rPr>
            </w:pPr>
          </w:p>
        </w:tc>
        <w:tc>
          <w:tcPr>
            <w:tcW w:w="1534" w:type="dxa"/>
            <w:tcBorders>
              <w:top w:val="single" w:sz="4" w:space="0" w:color="auto"/>
              <w:left w:val="single" w:sz="4" w:space="0" w:color="auto"/>
              <w:bottom w:val="single" w:sz="4" w:space="0" w:color="auto"/>
              <w:right w:val="single" w:sz="4" w:space="0" w:color="auto"/>
            </w:tcBorders>
          </w:tcPr>
          <w:sdt>
            <w:sdtPr>
              <w:rPr>
                <w:rFonts w:cs="Arial"/>
                <w:szCs w:val="24"/>
                <w:lang w:eastAsia="en-US"/>
              </w:rPr>
              <w:id w:val="1682162037"/>
              <w:placeholder>
                <w:docPart w:val="6D58315681194E06AC69D1AFC68A506D"/>
              </w:placeholder>
              <w:showingPlcHdr/>
              <w:comboBox>
                <w:listItem w:value="Choose an item."/>
                <w:listItem w:displayText="Yes" w:value="Yes"/>
                <w:listItem w:displayText="No" w:value="No"/>
              </w:comboBox>
            </w:sdtPr>
            <w:sdtContent>
              <w:p w14:paraId="4286E4DB" w14:textId="37A32269" w:rsidR="001B27EA" w:rsidRPr="00531639" w:rsidRDefault="00F271F2" w:rsidP="00D674F9">
                <w:pPr>
                  <w:spacing w:after="0" w:line="240" w:lineRule="auto"/>
                  <w:rPr>
                    <w:rFonts w:cs="Arial"/>
                    <w:szCs w:val="24"/>
                    <w:lang w:eastAsia="en-US"/>
                  </w:rPr>
                </w:pPr>
                <w:r w:rsidRPr="00E01814">
                  <w:rPr>
                    <w:rStyle w:val="PlaceholderText"/>
                    <w:rFonts w:eastAsiaTheme="minorHAnsi"/>
                  </w:rPr>
                  <w:t>Choose an item.</w:t>
                </w:r>
              </w:p>
            </w:sdtContent>
          </w:sdt>
          <w:p w14:paraId="4C068744" w14:textId="60E9A28E" w:rsidR="001B27EA" w:rsidRPr="00531639" w:rsidRDefault="001B27EA" w:rsidP="00D674F9">
            <w:pPr>
              <w:spacing w:after="0" w:line="240" w:lineRule="auto"/>
              <w:rPr>
                <w:rFonts w:cs="Arial"/>
                <w:szCs w:val="24"/>
                <w:lang w:eastAsia="en-US"/>
              </w:rPr>
            </w:pPr>
          </w:p>
        </w:tc>
      </w:tr>
      <w:tr w:rsidR="001B27EA" w14:paraId="0419771F" w14:textId="39F052AE" w:rsidTr="00C57933">
        <w:trPr>
          <w:trHeight w:val="397"/>
          <w:tblHeader/>
        </w:trPr>
        <w:tc>
          <w:tcPr>
            <w:tcW w:w="711" w:type="dxa"/>
            <w:tcBorders>
              <w:top w:val="single" w:sz="4" w:space="0" w:color="auto"/>
              <w:left w:val="single" w:sz="4" w:space="0" w:color="auto"/>
              <w:bottom w:val="single" w:sz="4" w:space="0" w:color="auto"/>
              <w:right w:val="single" w:sz="4" w:space="0" w:color="auto"/>
            </w:tcBorders>
          </w:tcPr>
          <w:p w14:paraId="1C6AC8C7" w14:textId="6224C5BE" w:rsidR="001B27EA" w:rsidRPr="00531639" w:rsidRDefault="001B27EA" w:rsidP="00D674F9">
            <w:pPr>
              <w:spacing w:after="0" w:line="240" w:lineRule="auto"/>
              <w:rPr>
                <w:rFonts w:cs="Arial"/>
                <w:szCs w:val="24"/>
              </w:rPr>
            </w:pPr>
            <w:r>
              <w:rPr>
                <w:rFonts w:cs="Arial"/>
                <w:szCs w:val="24"/>
              </w:rPr>
              <w:t>4B.3</w:t>
            </w:r>
          </w:p>
        </w:tc>
        <w:tc>
          <w:tcPr>
            <w:tcW w:w="5238" w:type="dxa"/>
            <w:tcBorders>
              <w:top w:val="single" w:sz="4" w:space="0" w:color="auto"/>
              <w:left w:val="single" w:sz="4" w:space="0" w:color="auto"/>
              <w:bottom w:val="single" w:sz="4" w:space="0" w:color="auto"/>
              <w:right w:val="single" w:sz="4" w:space="0" w:color="auto"/>
            </w:tcBorders>
          </w:tcPr>
          <w:p w14:paraId="47A54A51" w14:textId="3141CB81" w:rsidR="001B27EA" w:rsidRPr="00531639" w:rsidRDefault="001B27EA" w:rsidP="00D674F9">
            <w:pPr>
              <w:spacing w:after="0" w:line="240" w:lineRule="auto"/>
              <w:rPr>
                <w:rFonts w:cs="Arial"/>
                <w:szCs w:val="24"/>
                <w:lang w:eastAsia="en-US"/>
              </w:rPr>
            </w:pPr>
            <w:r>
              <w:rPr>
                <w:rFonts w:cs="Arial"/>
                <w:szCs w:val="24"/>
                <w:lang w:eastAsia="en-US"/>
              </w:rPr>
              <w:t>Demonstrate how</w:t>
            </w:r>
            <w:r w:rsidRPr="00601192">
              <w:rPr>
                <w:rFonts w:cs="Arial"/>
                <w:szCs w:val="24"/>
                <w:lang w:eastAsia="en-US"/>
              </w:rPr>
              <w:t xml:space="preserve"> the governance arrangements </w:t>
            </w:r>
            <w:r>
              <w:rPr>
                <w:rFonts w:cs="Arial"/>
                <w:szCs w:val="24"/>
                <w:lang w:eastAsia="en-US"/>
              </w:rPr>
              <w:t xml:space="preserve">are </w:t>
            </w:r>
            <w:r w:rsidRPr="00601192">
              <w:rPr>
                <w:rFonts w:cs="Arial"/>
                <w:szCs w:val="24"/>
                <w:lang w:eastAsia="en-US"/>
              </w:rPr>
              <w:t>appropriately robust and transparent, including ensuring that the transaction does not give rise to conflicts of interest</w:t>
            </w:r>
            <w:r>
              <w:rPr>
                <w:rFonts w:cs="Arial"/>
                <w:szCs w:val="24"/>
                <w:lang w:eastAsia="en-US"/>
              </w:rPr>
              <w:t>.</w:t>
            </w:r>
          </w:p>
        </w:tc>
        <w:tc>
          <w:tcPr>
            <w:tcW w:w="1533" w:type="dxa"/>
            <w:tcBorders>
              <w:top w:val="single" w:sz="4" w:space="0" w:color="auto"/>
              <w:left w:val="single" w:sz="4" w:space="0" w:color="auto"/>
              <w:bottom w:val="single" w:sz="4" w:space="0" w:color="auto"/>
              <w:right w:val="single" w:sz="4" w:space="0" w:color="auto"/>
            </w:tcBorders>
          </w:tcPr>
          <w:p w14:paraId="2B20DEF7" w14:textId="4428EE74" w:rsidR="001B27EA" w:rsidRPr="00531639" w:rsidRDefault="001B27EA" w:rsidP="00D674F9">
            <w:pPr>
              <w:spacing w:after="0" w:line="240" w:lineRule="auto"/>
              <w:rPr>
                <w:rFonts w:cs="Arial"/>
                <w:szCs w:val="24"/>
                <w:lang w:eastAsia="en-US"/>
              </w:rPr>
            </w:pPr>
          </w:p>
        </w:tc>
        <w:tc>
          <w:tcPr>
            <w:tcW w:w="1534" w:type="dxa"/>
            <w:tcBorders>
              <w:top w:val="single" w:sz="4" w:space="0" w:color="auto"/>
              <w:left w:val="single" w:sz="4" w:space="0" w:color="auto"/>
              <w:bottom w:val="single" w:sz="4" w:space="0" w:color="auto"/>
              <w:right w:val="single" w:sz="4" w:space="0" w:color="auto"/>
            </w:tcBorders>
          </w:tcPr>
          <w:sdt>
            <w:sdtPr>
              <w:rPr>
                <w:rFonts w:cs="Arial"/>
                <w:szCs w:val="24"/>
                <w:lang w:eastAsia="en-US"/>
              </w:rPr>
              <w:id w:val="1409210"/>
              <w:placeholder>
                <w:docPart w:val="828C61290B334BDA8DB86697F464D63C"/>
              </w:placeholder>
              <w:showingPlcHdr/>
              <w:comboBox>
                <w:listItem w:value="Choose an item."/>
                <w:listItem w:displayText="Yes" w:value="Yes"/>
                <w:listItem w:displayText="No" w:value="No"/>
              </w:comboBox>
            </w:sdtPr>
            <w:sdtContent>
              <w:p w14:paraId="271685E5" w14:textId="2B869CD5" w:rsidR="001B27EA" w:rsidRPr="00531639" w:rsidRDefault="00F271F2" w:rsidP="00D674F9">
                <w:pPr>
                  <w:spacing w:after="0" w:line="240" w:lineRule="auto"/>
                  <w:rPr>
                    <w:rFonts w:cs="Arial"/>
                    <w:szCs w:val="24"/>
                    <w:lang w:eastAsia="en-US"/>
                  </w:rPr>
                </w:pPr>
                <w:r w:rsidRPr="00E01814">
                  <w:rPr>
                    <w:rStyle w:val="PlaceholderText"/>
                    <w:rFonts w:eastAsiaTheme="minorHAnsi"/>
                  </w:rPr>
                  <w:t>Choose an item.</w:t>
                </w:r>
              </w:p>
            </w:sdtContent>
          </w:sdt>
          <w:p w14:paraId="261B65B4" w14:textId="6E39C966" w:rsidR="001B27EA" w:rsidRPr="00531639" w:rsidRDefault="001B27EA" w:rsidP="00D674F9">
            <w:pPr>
              <w:spacing w:after="0" w:line="240" w:lineRule="auto"/>
              <w:rPr>
                <w:rFonts w:cs="Arial"/>
                <w:szCs w:val="24"/>
                <w:lang w:eastAsia="en-US"/>
              </w:rPr>
            </w:pPr>
          </w:p>
        </w:tc>
      </w:tr>
      <w:tr w:rsidR="001B27EA" w14:paraId="613886FA" w14:textId="1203A04F" w:rsidTr="00C57933">
        <w:trPr>
          <w:trHeight w:val="397"/>
          <w:tblHeader/>
        </w:trPr>
        <w:tc>
          <w:tcPr>
            <w:tcW w:w="711" w:type="dxa"/>
            <w:tcBorders>
              <w:top w:val="single" w:sz="4" w:space="0" w:color="auto"/>
              <w:left w:val="single" w:sz="4" w:space="0" w:color="auto"/>
              <w:bottom w:val="single" w:sz="4" w:space="0" w:color="auto"/>
              <w:right w:val="single" w:sz="4" w:space="0" w:color="auto"/>
            </w:tcBorders>
          </w:tcPr>
          <w:p w14:paraId="5FFB93BC" w14:textId="54C6DFFC" w:rsidR="001B27EA" w:rsidRDefault="001B27EA" w:rsidP="00D674F9">
            <w:pPr>
              <w:spacing w:after="0" w:line="240" w:lineRule="auto"/>
              <w:rPr>
                <w:rFonts w:cs="Arial"/>
                <w:szCs w:val="24"/>
              </w:rPr>
            </w:pPr>
            <w:r>
              <w:rPr>
                <w:rFonts w:cs="Arial"/>
                <w:szCs w:val="24"/>
              </w:rPr>
              <w:t>4B.4</w:t>
            </w:r>
          </w:p>
        </w:tc>
        <w:tc>
          <w:tcPr>
            <w:tcW w:w="5238" w:type="dxa"/>
            <w:tcBorders>
              <w:top w:val="single" w:sz="4" w:space="0" w:color="auto"/>
              <w:left w:val="single" w:sz="4" w:space="0" w:color="auto"/>
              <w:bottom w:val="single" w:sz="4" w:space="0" w:color="auto"/>
              <w:right w:val="single" w:sz="4" w:space="0" w:color="auto"/>
            </w:tcBorders>
          </w:tcPr>
          <w:p w14:paraId="515F8B55" w14:textId="02C96348" w:rsidR="001B27EA" w:rsidRPr="00601192" w:rsidRDefault="001B27EA" w:rsidP="00D674F9">
            <w:pPr>
              <w:spacing w:after="0" w:line="240" w:lineRule="auto"/>
              <w:rPr>
                <w:rFonts w:cs="Arial"/>
                <w:szCs w:val="24"/>
                <w:lang w:eastAsia="en-US"/>
              </w:rPr>
            </w:pPr>
            <w:r>
              <w:rPr>
                <w:rFonts w:cs="Arial"/>
                <w:szCs w:val="24"/>
                <w:lang w:eastAsia="en-US"/>
              </w:rPr>
              <w:t>D</w:t>
            </w:r>
            <w:r w:rsidRPr="00601192">
              <w:rPr>
                <w:rFonts w:cs="Arial"/>
                <w:szCs w:val="24"/>
                <w:lang w:eastAsia="en-US"/>
              </w:rPr>
              <w:t xml:space="preserve">emonstrate that the </w:t>
            </w:r>
            <w:r w:rsidR="008717D1">
              <w:rPr>
                <w:rFonts w:cs="Arial"/>
                <w:szCs w:val="24"/>
                <w:lang w:eastAsia="en-US"/>
              </w:rPr>
              <w:t>Prudent Person Principle</w:t>
            </w:r>
            <w:r w:rsidR="006E75C6">
              <w:rPr>
                <w:rStyle w:val="FootnoteReference"/>
                <w:rFonts w:cs="Arial"/>
                <w:szCs w:val="24"/>
                <w:lang w:eastAsia="en-US"/>
              </w:rPr>
              <w:footnoteReference w:id="8"/>
            </w:r>
            <w:r w:rsidR="008717D1">
              <w:rPr>
                <w:rFonts w:cs="Arial"/>
                <w:szCs w:val="24"/>
                <w:lang w:eastAsia="en-US"/>
              </w:rPr>
              <w:t xml:space="preserve"> (</w:t>
            </w:r>
            <w:r w:rsidR="005E2AE2" w:rsidRPr="00601192">
              <w:rPr>
                <w:rFonts w:cs="Arial"/>
                <w:szCs w:val="24"/>
                <w:lang w:eastAsia="en-US"/>
              </w:rPr>
              <w:t>PPP</w:t>
            </w:r>
            <w:r w:rsidR="008717D1">
              <w:rPr>
                <w:rFonts w:cs="Arial"/>
                <w:szCs w:val="24"/>
                <w:lang w:eastAsia="en-US"/>
              </w:rPr>
              <w:t>)</w:t>
            </w:r>
            <w:r w:rsidRPr="00601192">
              <w:rPr>
                <w:rFonts w:cs="Arial"/>
                <w:szCs w:val="24"/>
                <w:lang w:eastAsia="en-US"/>
              </w:rPr>
              <w:t xml:space="preserve"> and requirements for risk management</w:t>
            </w:r>
            <w:r>
              <w:rPr>
                <w:rFonts w:cs="Arial"/>
                <w:szCs w:val="24"/>
                <w:lang w:eastAsia="en-US"/>
              </w:rPr>
              <w:t xml:space="preserve"> would be met for risks arising under the asset restructuring.</w:t>
            </w:r>
          </w:p>
        </w:tc>
        <w:tc>
          <w:tcPr>
            <w:tcW w:w="1533" w:type="dxa"/>
            <w:tcBorders>
              <w:top w:val="single" w:sz="4" w:space="0" w:color="auto"/>
              <w:left w:val="single" w:sz="4" w:space="0" w:color="auto"/>
              <w:bottom w:val="single" w:sz="4" w:space="0" w:color="auto"/>
              <w:right w:val="single" w:sz="4" w:space="0" w:color="auto"/>
            </w:tcBorders>
          </w:tcPr>
          <w:p w14:paraId="59711544" w14:textId="02F27AA1" w:rsidR="001B27EA" w:rsidRPr="00531639" w:rsidRDefault="001B27EA" w:rsidP="00D674F9">
            <w:pPr>
              <w:spacing w:after="0" w:line="240" w:lineRule="auto"/>
              <w:rPr>
                <w:rFonts w:cs="Arial"/>
                <w:szCs w:val="24"/>
                <w:lang w:eastAsia="en-US"/>
              </w:rPr>
            </w:pPr>
          </w:p>
        </w:tc>
        <w:tc>
          <w:tcPr>
            <w:tcW w:w="1534" w:type="dxa"/>
            <w:tcBorders>
              <w:top w:val="single" w:sz="4" w:space="0" w:color="auto"/>
              <w:left w:val="single" w:sz="4" w:space="0" w:color="auto"/>
              <w:bottom w:val="single" w:sz="4" w:space="0" w:color="auto"/>
              <w:right w:val="single" w:sz="4" w:space="0" w:color="auto"/>
            </w:tcBorders>
          </w:tcPr>
          <w:sdt>
            <w:sdtPr>
              <w:rPr>
                <w:rFonts w:cs="Arial"/>
                <w:szCs w:val="24"/>
                <w:lang w:eastAsia="en-US"/>
              </w:rPr>
              <w:id w:val="-478614496"/>
              <w:placeholder>
                <w:docPart w:val="308FF84EE7CE4060AACF213C9968B650"/>
              </w:placeholder>
              <w:showingPlcHdr/>
              <w:comboBox>
                <w:listItem w:value="Choose an item."/>
                <w:listItem w:displayText="Yes" w:value="Yes"/>
                <w:listItem w:displayText="No" w:value="No"/>
              </w:comboBox>
            </w:sdtPr>
            <w:sdtContent>
              <w:p w14:paraId="6249C64A" w14:textId="48EAD8AB" w:rsidR="001B27EA" w:rsidRPr="00531639" w:rsidRDefault="00F271F2" w:rsidP="00D674F9">
                <w:pPr>
                  <w:spacing w:after="0" w:line="240" w:lineRule="auto"/>
                  <w:rPr>
                    <w:rFonts w:cs="Arial"/>
                    <w:szCs w:val="24"/>
                    <w:lang w:eastAsia="en-US"/>
                  </w:rPr>
                </w:pPr>
                <w:r w:rsidRPr="00E01814">
                  <w:rPr>
                    <w:rStyle w:val="PlaceholderText"/>
                    <w:rFonts w:eastAsiaTheme="minorHAnsi"/>
                  </w:rPr>
                  <w:t>Choose an item.</w:t>
                </w:r>
              </w:p>
            </w:sdtContent>
          </w:sdt>
          <w:p w14:paraId="4348F700" w14:textId="0A12E5B9" w:rsidR="001B27EA" w:rsidRDefault="001B27EA" w:rsidP="00D674F9">
            <w:pPr>
              <w:spacing w:after="0" w:line="240" w:lineRule="auto"/>
              <w:rPr>
                <w:rFonts w:cs="Arial"/>
                <w:szCs w:val="24"/>
                <w:lang w:eastAsia="en-US"/>
              </w:rPr>
            </w:pPr>
          </w:p>
        </w:tc>
      </w:tr>
      <w:tr w:rsidR="001B27EA" w14:paraId="4742CE8F" w14:textId="452329D6" w:rsidTr="00C57933">
        <w:trPr>
          <w:trHeight w:val="397"/>
          <w:tblHeader/>
        </w:trPr>
        <w:tc>
          <w:tcPr>
            <w:tcW w:w="711" w:type="dxa"/>
            <w:tcBorders>
              <w:top w:val="single" w:sz="4" w:space="0" w:color="auto"/>
              <w:left w:val="single" w:sz="4" w:space="0" w:color="auto"/>
              <w:bottom w:val="single" w:sz="4" w:space="0" w:color="auto"/>
              <w:right w:val="single" w:sz="4" w:space="0" w:color="auto"/>
            </w:tcBorders>
          </w:tcPr>
          <w:p w14:paraId="509F05B4" w14:textId="4A470873" w:rsidR="001B27EA" w:rsidRDefault="001B27EA" w:rsidP="00D674F9">
            <w:pPr>
              <w:spacing w:after="0" w:line="240" w:lineRule="auto"/>
              <w:rPr>
                <w:rFonts w:cs="Arial"/>
                <w:szCs w:val="24"/>
              </w:rPr>
            </w:pPr>
            <w:r>
              <w:rPr>
                <w:rFonts w:cs="Arial"/>
                <w:szCs w:val="24"/>
              </w:rPr>
              <w:t>4B.5</w:t>
            </w:r>
          </w:p>
        </w:tc>
        <w:tc>
          <w:tcPr>
            <w:tcW w:w="5238" w:type="dxa"/>
            <w:tcBorders>
              <w:top w:val="single" w:sz="4" w:space="0" w:color="auto"/>
              <w:left w:val="single" w:sz="4" w:space="0" w:color="auto"/>
              <w:bottom w:val="single" w:sz="4" w:space="0" w:color="auto"/>
              <w:right w:val="single" w:sz="4" w:space="0" w:color="auto"/>
            </w:tcBorders>
          </w:tcPr>
          <w:p w14:paraId="7FAA9EE8" w14:textId="051CD571" w:rsidR="001B27EA" w:rsidRPr="00601192" w:rsidRDefault="001B27EA" w:rsidP="00D674F9">
            <w:pPr>
              <w:spacing w:after="0" w:line="240" w:lineRule="auto"/>
              <w:rPr>
                <w:rFonts w:cs="Arial"/>
                <w:szCs w:val="24"/>
                <w:lang w:eastAsia="en-US"/>
              </w:rPr>
            </w:pPr>
            <w:r>
              <w:rPr>
                <w:rFonts w:cs="Arial"/>
                <w:szCs w:val="24"/>
                <w:lang w:eastAsia="en-US"/>
              </w:rPr>
              <w:t>D</w:t>
            </w:r>
            <w:r w:rsidRPr="00601192">
              <w:rPr>
                <w:rFonts w:cs="Arial"/>
                <w:szCs w:val="24"/>
                <w:lang w:eastAsia="en-US"/>
              </w:rPr>
              <w:t>emonstrate</w:t>
            </w:r>
            <w:r>
              <w:rPr>
                <w:rFonts w:cs="Arial"/>
                <w:szCs w:val="24"/>
                <w:lang w:eastAsia="en-US"/>
              </w:rPr>
              <w:t xml:space="preserve"> how</w:t>
            </w:r>
            <w:r w:rsidRPr="00601192">
              <w:rPr>
                <w:rFonts w:cs="Arial"/>
                <w:szCs w:val="24"/>
                <w:lang w:eastAsia="en-US"/>
              </w:rPr>
              <w:t xml:space="preserve"> the restructure </w:t>
            </w:r>
            <w:r>
              <w:rPr>
                <w:rFonts w:cs="Arial"/>
                <w:szCs w:val="24"/>
                <w:lang w:eastAsia="en-US"/>
              </w:rPr>
              <w:t>can be relied upon</w:t>
            </w:r>
            <w:r w:rsidR="009B47BD">
              <w:rPr>
                <w:rFonts w:cs="Arial"/>
                <w:szCs w:val="24"/>
                <w:lang w:eastAsia="en-US"/>
              </w:rPr>
              <w:t xml:space="preserve">, </w:t>
            </w:r>
            <w:r w:rsidRPr="00601192">
              <w:rPr>
                <w:rFonts w:cs="Arial"/>
                <w:szCs w:val="24"/>
                <w:lang w:eastAsia="en-US"/>
              </w:rPr>
              <w:t>to</w:t>
            </w:r>
            <w:r w:rsidR="009B47BD">
              <w:rPr>
                <w:rFonts w:cs="Arial"/>
                <w:szCs w:val="24"/>
                <w:lang w:eastAsia="en-US"/>
              </w:rPr>
              <w:t xml:space="preserve"> provide sufficient assurance that</w:t>
            </w:r>
            <w:r w:rsidRPr="00601192">
              <w:rPr>
                <w:rFonts w:cs="Arial"/>
                <w:szCs w:val="24"/>
                <w:lang w:eastAsia="en-US"/>
              </w:rPr>
              <w:t xml:space="preserve"> the promised MA-eligible cash flows </w:t>
            </w:r>
            <w:r w:rsidR="009B47BD">
              <w:rPr>
                <w:rFonts w:cs="Arial"/>
                <w:szCs w:val="24"/>
                <w:lang w:eastAsia="en-US"/>
              </w:rPr>
              <w:t xml:space="preserve">will be delivered </w:t>
            </w:r>
            <w:r w:rsidRPr="00601192">
              <w:rPr>
                <w:rFonts w:cs="Arial"/>
                <w:szCs w:val="24"/>
                <w:lang w:eastAsia="en-US"/>
              </w:rPr>
              <w:t>under differing conditions</w:t>
            </w:r>
            <w:r>
              <w:rPr>
                <w:rFonts w:cs="Arial"/>
                <w:szCs w:val="24"/>
                <w:lang w:eastAsia="en-US"/>
              </w:rPr>
              <w:t>.</w:t>
            </w:r>
          </w:p>
        </w:tc>
        <w:tc>
          <w:tcPr>
            <w:tcW w:w="1533" w:type="dxa"/>
            <w:tcBorders>
              <w:top w:val="single" w:sz="4" w:space="0" w:color="auto"/>
              <w:left w:val="single" w:sz="4" w:space="0" w:color="auto"/>
              <w:bottom w:val="single" w:sz="4" w:space="0" w:color="auto"/>
              <w:right w:val="single" w:sz="4" w:space="0" w:color="auto"/>
            </w:tcBorders>
          </w:tcPr>
          <w:p w14:paraId="4F9F2649" w14:textId="3E350C25" w:rsidR="001B27EA" w:rsidRPr="00531639" w:rsidRDefault="001B27EA" w:rsidP="00D674F9">
            <w:pPr>
              <w:spacing w:after="0" w:line="240" w:lineRule="auto"/>
              <w:rPr>
                <w:rFonts w:cs="Arial"/>
                <w:szCs w:val="24"/>
                <w:lang w:eastAsia="en-US"/>
              </w:rPr>
            </w:pPr>
          </w:p>
        </w:tc>
        <w:tc>
          <w:tcPr>
            <w:tcW w:w="1534" w:type="dxa"/>
            <w:tcBorders>
              <w:top w:val="single" w:sz="4" w:space="0" w:color="auto"/>
              <w:left w:val="single" w:sz="4" w:space="0" w:color="auto"/>
              <w:bottom w:val="single" w:sz="4" w:space="0" w:color="auto"/>
              <w:right w:val="single" w:sz="4" w:space="0" w:color="auto"/>
            </w:tcBorders>
          </w:tcPr>
          <w:sdt>
            <w:sdtPr>
              <w:rPr>
                <w:rFonts w:cs="Arial"/>
                <w:szCs w:val="24"/>
                <w:lang w:eastAsia="en-US"/>
              </w:rPr>
              <w:id w:val="-959879723"/>
              <w:placeholder>
                <w:docPart w:val="55592EFB06824307BE733388C9CE54D8"/>
              </w:placeholder>
              <w:showingPlcHdr/>
              <w:comboBox>
                <w:listItem w:value="Choose an item."/>
                <w:listItem w:displayText="Yes" w:value="Yes"/>
                <w:listItem w:displayText="No" w:value="No"/>
              </w:comboBox>
            </w:sdtPr>
            <w:sdtContent>
              <w:p w14:paraId="278CB00A" w14:textId="168F57A2" w:rsidR="001B27EA" w:rsidRPr="00531639" w:rsidRDefault="00F271F2" w:rsidP="00D674F9">
                <w:pPr>
                  <w:spacing w:after="0" w:line="240" w:lineRule="auto"/>
                  <w:rPr>
                    <w:rFonts w:cs="Arial"/>
                    <w:szCs w:val="24"/>
                    <w:lang w:eastAsia="en-US"/>
                  </w:rPr>
                </w:pPr>
                <w:r w:rsidRPr="00E01814">
                  <w:rPr>
                    <w:rStyle w:val="PlaceholderText"/>
                    <w:rFonts w:eastAsiaTheme="minorHAnsi"/>
                  </w:rPr>
                  <w:t>Choose an item.</w:t>
                </w:r>
              </w:p>
            </w:sdtContent>
          </w:sdt>
          <w:p w14:paraId="5B4A2A3A" w14:textId="1990052C" w:rsidR="001B27EA" w:rsidRDefault="001B27EA" w:rsidP="00D674F9">
            <w:pPr>
              <w:spacing w:after="0" w:line="240" w:lineRule="auto"/>
              <w:rPr>
                <w:rFonts w:cs="Arial"/>
                <w:szCs w:val="24"/>
                <w:lang w:eastAsia="en-US"/>
              </w:rPr>
            </w:pPr>
          </w:p>
        </w:tc>
      </w:tr>
      <w:tr w:rsidR="001B27EA" w14:paraId="1CABF567" w14:textId="43E00641" w:rsidTr="00C57933">
        <w:trPr>
          <w:trHeight w:val="397"/>
          <w:tblHeader/>
        </w:trPr>
        <w:tc>
          <w:tcPr>
            <w:tcW w:w="711" w:type="dxa"/>
            <w:tcBorders>
              <w:top w:val="single" w:sz="4" w:space="0" w:color="auto"/>
              <w:left w:val="single" w:sz="4" w:space="0" w:color="auto"/>
              <w:bottom w:val="single" w:sz="4" w:space="0" w:color="auto"/>
              <w:right w:val="single" w:sz="4" w:space="0" w:color="auto"/>
            </w:tcBorders>
          </w:tcPr>
          <w:p w14:paraId="68FB1578" w14:textId="788BD90A" w:rsidR="001B27EA" w:rsidRDefault="001B27EA" w:rsidP="00D674F9">
            <w:pPr>
              <w:spacing w:after="0" w:line="240" w:lineRule="auto"/>
              <w:rPr>
                <w:rFonts w:cs="Arial"/>
                <w:szCs w:val="24"/>
              </w:rPr>
            </w:pPr>
            <w:r>
              <w:rPr>
                <w:rFonts w:cs="Arial"/>
                <w:szCs w:val="24"/>
              </w:rPr>
              <w:t>4B.6</w:t>
            </w:r>
          </w:p>
        </w:tc>
        <w:tc>
          <w:tcPr>
            <w:tcW w:w="5238" w:type="dxa"/>
            <w:tcBorders>
              <w:top w:val="single" w:sz="4" w:space="0" w:color="auto"/>
              <w:left w:val="single" w:sz="4" w:space="0" w:color="auto"/>
              <w:bottom w:val="single" w:sz="4" w:space="0" w:color="auto"/>
              <w:right w:val="single" w:sz="4" w:space="0" w:color="auto"/>
            </w:tcBorders>
          </w:tcPr>
          <w:p w14:paraId="03738E6A" w14:textId="28AEBC09" w:rsidR="001B27EA" w:rsidRPr="00601192" w:rsidRDefault="001B27EA" w:rsidP="00D674F9">
            <w:pPr>
              <w:spacing w:after="0" w:line="240" w:lineRule="auto"/>
              <w:rPr>
                <w:rFonts w:cs="Arial"/>
                <w:szCs w:val="24"/>
                <w:lang w:eastAsia="en-US"/>
              </w:rPr>
            </w:pPr>
            <w:r>
              <w:rPr>
                <w:rFonts w:cs="Arial"/>
                <w:szCs w:val="24"/>
                <w:lang w:eastAsia="en-US"/>
              </w:rPr>
              <w:t>Demonstrate how t</w:t>
            </w:r>
            <w:r w:rsidRPr="00601192">
              <w:rPr>
                <w:rFonts w:cs="Arial"/>
                <w:szCs w:val="24"/>
                <w:lang w:eastAsia="en-US"/>
              </w:rPr>
              <w:t xml:space="preserve">he process for adding </w:t>
            </w:r>
            <w:r>
              <w:rPr>
                <w:rFonts w:cs="Arial"/>
                <w:szCs w:val="24"/>
                <w:lang w:eastAsia="en-US"/>
              </w:rPr>
              <w:t xml:space="preserve">any </w:t>
            </w:r>
            <w:r w:rsidRPr="00601192">
              <w:rPr>
                <w:rFonts w:cs="Arial"/>
                <w:szCs w:val="24"/>
                <w:lang w:eastAsia="en-US"/>
              </w:rPr>
              <w:t xml:space="preserve">new loans to the restructure </w:t>
            </w:r>
            <w:r>
              <w:rPr>
                <w:rFonts w:cs="Arial"/>
                <w:szCs w:val="24"/>
                <w:lang w:eastAsia="en-US"/>
              </w:rPr>
              <w:t xml:space="preserve">is </w:t>
            </w:r>
            <w:r w:rsidRPr="00601192">
              <w:rPr>
                <w:rFonts w:cs="Arial"/>
                <w:szCs w:val="24"/>
                <w:lang w:eastAsia="en-US"/>
              </w:rPr>
              <w:t>appropriate</w:t>
            </w:r>
            <w:r>
              <w:rPr>
                <w:rFonts w:cs="Arial"/>
                <w:szCs w:val="24"/>
                <w:lang w:eastAsia="en-US"/>
              </w:rPr>
              <w:t>.</w:t>
            </w:r>
          </w:p>
        </w:tc>
        <w:tc>
          <w:tcPr>
            <w:tcW w:w="1533" w:type="dxa"/>
            <w:tcBorders>
              <w:top w:val="single" w:sz="4" w:space="0" w:color="auto"/>
              <w:left w:val="single" w:sz="4" w:space="0" w:color="auto"/>
              <w:bottom w:val="single" w:sz="4" w:space="0" w:color="auto"/>
              <w:right w:val="single" w:sz="4" w:space="0" w:color="auto"/>
            </w:tcBorders>
          </w:tcPr>
          <w:p w14:paraId="032B289E" w14:textId="52707870" w:rsidR="001B27EA" w:rsidRPr="00531639" w:rsidRDefault="001B27EA" w:rsidP="00D674F9">
            <w:pPr>
              <w:spacing w:after="0" w:line="240" w:lineRule="auto"/>
              <w:rPr>
                <w:rFonts w:cs="Arial"/>
                <w:szCs w:val="24"/>
                <w:lang w:eastAsia="en-US"/>
              </w:rPr>
            </w:pPr>
          </w:p>
        </w:tc>
        <w:tc>
          <w:tcPr>
            <w:tcW w:w="1534" w:type="dxa"/>
            <w:tcBorders>
              <w:top w:val="single" w:sz="4" w:space="0" w:color="auto"/>
              <w:left w:val="single" w:sz="4" w:space="0" w:color="auto"/>
              <w:bottom w:val="single" w:sz="4" w:space="0" w:color="auto"/>
              <w:right w:val="single" w:sz="4" w:space="0" w:color="auto"/>
            </w:tcBorders>
          </w:tcPr>
          <w:sdt>
            <w:sdtPr>
              <w:rPr>
                <w:rFonts w:cs="Arial"/>
                <w:szCs w:val="24"/>
                <w:lang w:eastAsia="en-US"/>
              </w:rPr>
              <w:id w:val="1386062148"/>
              <w:placeholder>
                <w:docPart w:val="7D5A01BAB322495B8EF218D7D1F9B559"/>
              </w:placeholder>
              <w:showingPlcHdr/>
              <w:comboBox>
                <w:listItem w:value="Choose an item."/>
                <w:listItem w:displayText="Yes" w:value="Yes"/>
                <w:listItem w:displayText="No" w:value="No"/>
              </w:comboBox>
            </w:sdtPr>
            <w:sdtContent>
              <w:p w14:paraId="0CD684A9" w14:textId="26FC419D" w:rsidR="001B27EA" w:rsidRDefault="00F271F2" w:rsidP="00D674F9">
                <w:pPr>
                  <w:spacing w:after="0" w:line="240" w:lineRule="auto"/>
                  <w:rPr>
                    <w:rFonts w:cs="Arial"/>
                    <w:szCs w:val="24"/>
                    <w:lang w:eastAsia="en-US"/>
                  </w:rPr>
                </w:pPr>
                <w:r w:rsidRPr="00E01814">
                  <w:rPr>
                    <w:rStyle w:val="PlaceholderText"/>
                    <w:rFonts w:eastAsiaTheme="minorHAnsi"/>
                  </w:rPr>
                  <w:t>Choose an item.</w:t>
                </w:r>
              </w:p>
            </w:sdtContent>
          </w:sdt>
        </w:tc>
      </w:tr>
    </w:tbl>
    <w:p w14:paraId="4B1610CD" w14:textId="7860EF7E" w:rsidR="0048685F" w:rsidRPr="00082C5C" w:rsidRDefault="0048685F" w:rsidP="00CF387E">
      <w:pPr>
        <w:pStyle w:val="Heading3"/>
      </w:pPr>
    </w:p>
    <w:p w14:paraId="1B1EABDC" w14:textId="77777777" w:rsidR="00E36206" w:rsidRPr="00621B4C" w:rsidRDefault="00E36206" w:rsidP="00972A0E"/>
    <w:p w14:paraId="362176EB" w14:textId="7B0D20F8" w:rsidR="00CF387E" w:rsidRDefault="00CF387E" w:rsidP="005D4F3D">
      <w:pPr>
        <w:pStyle w:val="Heading3"/>
        <w:keepNext/>
      </w:pPr>
      <w:r>
        <w:lastRenderedPageBreak/>
        <w:t xml:space="preserve">Section </w:t>
      </w:r>
      <w:r w:rsidR="00381D43">
        <w:t>5</w:t>
      </w:r>
      <w:r>
        <w:t xml:space="preserve"> – Liability eligibility </w:t>
      </w:r>
    </w:p>
    <w:tbl>
      <w:tblPr>
        <w:tblStyle w:val="TableGrid"/>
        <w:tblW w:w="0" w:type="auto"/>
        <w:tblCellMar>
          <w:top w:w="113" w:type="dxa"/>
          <w:left w:w="113" w:type="dxa"/>
          <w:bottom w:w="57" w:type="dxa"/>
          <w:right w:w="113" w:type="dxa"/>
        </w:tblCellMar>
        <w:tblLook w:val="0480" w:firstRow="0" w:lastRow="0" w:firstColumn="1" w:lastColumn="0" w:noHBand="0" w:noVBand="1"/>
      </w:tblPr>
      <w:tblGrid>
        <w:gridCol w:w="694"/>
        <w:gridCol w:w="5528"/>
        <w:gridCol w:w="1533"/>
        <w:gridCol w:w="1533"/>
      </w:tblGrid>
      <w:tr w:rsidR="0048685F" w:rsidRPr="004C2E00" w14:paraId="445BDFBE" w14:textId="032C7C4B" w:rsidTr="00557F22">
        <w:trPr>
          <w:trHeight w:val="397"/>
          <w:tblHeader/>
        </w:trPr>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B39F3" w14:textId="41B6C101" w:rsidR="0048685F" w:rsidRPr="00531639" w:rsidRDefault="0048685F" w:rsidP="005D4F3D">
            <w:pPr>
              <w:spacing w:after="0" w:line="240" w:lineRule="auto"/>
              <w:rPr>
                <w:rFonts w:cs="Arial"/>
                <w:b/>
                <w:szCs w:val="24"/>
                <w:lang w:eastAsia="en-US"/>
              </w:rPr>
            </w:pP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3CCBD" w14:textId="624F13F9" w:rsidR="0048685F" w:rsidRPr="00531639" w:rsidRDefault="009B47BD" w:rsidP="005D4F3D">
            <w:pPr>
              <w:spacing w:after="0" w:line="240" w:lineRule="auto"/>
              <w:rPr>
                <w:rFonts w:cs="Arial"/>
                <w:b/>
                <w:szCs w:val="24"/>
                <w:lang w:eastAsia="en-US"/>
              </w:rPr>
            </w:pPr>
            <w:r>
              <w:rPr>
                <w:rFonts w:cs="Arial"/>
                <w:b/>
                <w:szCs w:val="24"/>
                <w:lang w:eastAsia="en-US"/>
              </w:rPr>
              <w:t>Application evidence</w:t>
            </w: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F26F89" w14:textId="2ED80932" w:rsidR="0048685F" w:rsidRPr="00531639" w:rsidRDefault="0048685F" w:rsidP="005D4F3D">
            <w:pPr>
              <w:spacing w:after="0" w:line="240" w:lineRule="auto"/>
              <w:rPr>
                <w:rFonts w:cs="Arial"/>
                <w:b/>
                <w:bCs/>
                <w:szCs w:val="24"/>
                <w:lang w:eastAsia="en-US"/>
              </w:rPr>
            </w:pPr>
            <w:r w:rsidRPr="00531639">
              <w:rPr>
                <w:rFonts w:cs="Arial"/>
                <w:b/>
                <w:bCs/>
                <w:szCs w:val="24"/>
                <w:lang w:eastAsia="en-US"/>
              </w:rPr>
              <w:t xml:space="preserve">Application document reference </w:t>
            </w: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DC4CB" w14:textId="6EDFB96B" w:rsidR="0048685F" w:rsidRPr="00531639" w:rsidRDefault="0048685F" w:rsidP="005D4F3D">
            <w:pPr>
              <w:spacing w:after="0" w:line="240" w:lineRule="auto"/>
              <w:rPr>
                <w:rFonts w:cs="Arial"/>
                <w:b/>
                <w:bCs/>
                <w:szCs w:val="24"/>
                <w:lang w:eastAsia="en-US"/>
              </w:rPr>
            </w:pPr>
            <w:r w:rsidRPr="00531639">
              <w:rPr>
                <w:rFonts w:cs="Arial"/>
                <w:b/>
                <w:bCs/>
                <w:szCs w:val="24"/>
                <w:lang w:eastAsia="en-US"/>
              </w:rPr>
              <w:t>Relevant to Application</w:t>
            </w:r>
          </w:p>
          <w:p w14:paraId="35637A69" w14:textId="17D93755" w:rsidR="0048685F" w:rsidRPr="00531639" w:rsidRDefault="0048685F" w:rsidP="005D4F3D">
            <w:pPr>
              <w:spacing w:after="0" w:line="240" w:lineRule="auto"/>
              <w:rPr>
                <w:rFonts w:cs="Arial"/>
                <w:b/>
                <w:bCs/>
                <w:szCs w:val="24"/>
                <w:lang w:eastAsia="en-US"/>
              </w:rPr>
            </w:pPr>
          </w:p>
        </w:tc>
      </w:tr>
      <w:tr w:rsidR="00134125" w:rsidRPr="00675D93" w14:paraId="7B053DC2" w14:textId="434A5135" w:rsidTr="00557F22">
        <w:trPr>
          <w:trHeight w:val="397"/>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34E73" w14:textId="5905819D" w:rsidR="00134125" w:rsidRPr="00531639" w:rsidRDefault="00134125" w:rsidP="005D4F3D">
            <w:pPr>
              <w:keepNext/>
              <w:spacing w:after="0" w:line="240" w:lineRule="auto"/>
              <w:rPr>
                <w:rFonts w:cs="Arial"/>
                <w:b/>
                <w:szCs w:val="24"/>
                <w:lang w:eastAsia="en-US"/>
              </w:rPr>
            </w:pPr>
            <w:r w:rsidRPr="00531639">
              <w:rPr>
                <w:rFonts w:cs="Arial"/>
                <w:b/>
                <w:szCs w:val="24"/>
                <w:lang w:eastAsia="en-US"/>
              </w:rPr>
              <w:t xml:space="preserve">Matching Adjustment 2.2(2) </w:t>
            </w:r>
          </w:p>
        </w:tc>
      </w:tr>
      <w:tr w:rsidR="0048685F" w14:paraId="59EAE450" w14:textId="160DF405" w:rsidTr="00557F22">
        <w:trPr>
          <w:trHeight w:val="397"/>
        </w:trPr>
        <w:tc>
          <w:tcPr>
            <w:tcW w:w="694" w:type="dxa"/>
            <w:tcBorders>
              <w:top w:val="single" w:sz="4" w:space="0" w:color="auto"/>
              <w:left w:val="single" w:sz="4" w:space="0" w:color="auto"/>
              <w:bottom w:val="single" w:sz="4" w:space="0" w:color="auto"/>
              <w:right w:val="single" w:sz="4" w:space="0" w:color="auto"/>
            </w:tcBorders>
          </w:tcPr>
          <w:p w14:paraId="6FD5A3B3" w14:textId="27E4398B" w:rsidR="0048685F" w:rsidRPr="00531639" w:rsidRDefault="0048685F" w:rsidP="005D4F3D">
            <w:pPr>
              <w:spacing w:after="0" w:line="240" w:lineRule="auto"/>
              <w:rPr>
                <w:rFonts w:cs="Arial"/>
                <w:szCs w:val="24"/>
                <w:lang w:eastAsia="en-US"/>
              </w:rPr>
            </w:pPr>
            <w:r w:rsidRPr="00531639">
              <w:rPr>
                <w:rFonts w:cs="Arial"/>
                <w:szCs w:val="24"/>
                <w:lang w:eastAsia="en-US"/>
              </w:rPr>
              <w:t>5.1</w:t>
            </w:r>
          </w:p>
        </w:tc>
        <w:tc>
          <w:tcPr>
            <w:tcW w:w="5528" w:type="dxa"/>
            <w:tcBorders>
              <w:top w:val="single" w:sz="4" w:space="0" w:color="auto"/>
              <w:left w:val="single" w:sz="4" w:space="0" w:color="auto"/>
              <w:bottom w:val="single" w:sz="4" w:space="0" w:color="auto"/>
              <w:right w:val="single" w:sz="4" w:space="0" w:color="auto"/>
            </w:tcBorders>
          </w:tcPr>
          <w:p w14:paraId="131F2D39" w14:textId="13D72B52" w:rsidR="0048685F" w:rsidRPr="00531639" w:rsidRDefault="00FD5824" w:rsidP="005D4F3D">
            <w:pPr>
              <w:spacing w:after="0" w:line="240" w:lineRule="auto"/>
              <w:rPr>
                <w:rFonts w:cs="Arial"/>
                <w:szCs w:val="24"/>
                <w:lang w:eastAsia="en-US"/>
              </w:rPr>
            </w:pPr>
            <w:r>
              <w:rPr>
                <w:rFonts w:cs="Arial"/>
                <w:szCs w:val="24"/>
                <w:lang w:eastAsia="en-US"/>
              </w:rPr>
              <w:t>Provide confirmation and e</w:t>
            </w:r>
            <w:r w:rsidR="0048685F" w:rsidRPr="00531639">
              <w:rPr>
                <w:rFonts w:cs="Arial"/>
                <w:szCs w:val="24"/>
                <w:lang w:eastAsia="en-US"/>
              </w:rPr>
              <w:t>vidence that the only underwriting risks in the MA portfolio are limited to those permitted.</w:t>
            </w:r>
          </w:p>
        </w:tc>
        <w:tc>
          <w:tcPr>
            <w:tcW w:w="1533" w:type="dxa"/>
            <w:tcBorders>
              <w:top w:val="single" w:sz="4" w:space="0" w:color="auto"/>
              <w:left w:val="single" w:sz="4" w:space="0" w:color="auto"/>
              <w:bottom w:val="single" w:sz="4" w:space="0" w:color="auto"/>
              <w:right w:val="single" w:sz="4" w:space="0" w:color="auto"/>
            </w:tcBorders>
          </w:tcPr>
          <w:p w14:paraId="2E168CFE" w14:textId="40A59AD7" w:rsidR="0048685F" w:rsidRPr="00531639" w:rsidRDefault="0048685F" w:rsidP="005D4F3D">
            <w:pPr>
              <w:spacing w:after="0" w:line="240" w:lineRule="auto"/>
              <w:rPr>
                <w:rFonts w:cs="Arial"/>
                <w:szCs w:val="24"/>
                <w:lang w:eastAsia="en-US"/>
              </w:rPr>
            </w:pPr>
          </w:p>
          <w:p w14:paraId="322BC956" w14:textId="2C3210D5" w:rsidR="0048685F" w:rsidRPr="00531639" w:rsidRDefault="0048685F" w:rsidP="005D4F3D">
            <w:pPr>
              <w:spacing w:after="0" w:line="240" w:lineRule="auto"/>
              <w:rPr>
                <w:rFonts w:cs="Arial"/>
                <w:szCs w:val="24"/>
                <w:lang w:eastAsia="en-US"/>
              </w:rPr>
            </w:pPr>
          </w:p>
          <w:p w14:paraId="54D7B2A5" w14:textId="17BC9658" w:rsidR="0048685F" w:rsidRPr="00531639" w:rsidRDefault="0048685F" w:rsidP="005D4F3D">
            <w:pPr>
              <w:spacing w:after="0" w:line="240" w:lineRule="auto"/>
              <w:rPr>
                <w:rFonts w:cs="Arial"/>
                <w:szCs w:val="24"/>
                <w:lang w:eastAsia="en-US"/>
              </w:rPr>
            </w:pPr>
          </w:p>
        </w:tc>
        <w:tc>
          <w:tcPr>
            <w:tcW w:w="1533" w:type="dxa"/>
            <w:tcBorders>
              <w:top w:val="single" w:sz="4" w:space="0" w:color="auto"/>
              <w:left w:val="single" w:sz="4" w:space="0" w:color="auto"/>
              <w:bottom w:val="single" w:sz="4" w:space="0" w:color="auto"/>
              <w:right w:val="single" w:sz="4" w:space="0" w:color="auto"/>
            </w:tcBorders>
          </w:tcPr>
          <w:sdt>
            <w:sdtPr>
              <w:rPr>
                <w:rFonts w:cs="Arial"/>
                <w:szCs w:val="24"/>
                <w:lang w:eastAsia="en-US"/>
              </w:rPr>
              <w:id w:val="-977987326"/>
              <w:placeholder>
                <w:docPart w:val="F5650A62E17844DB9F4ABF351582DEFD"/>
              </w:placeholder>
              <w:showingPlcHdr/>
              <w:comboBox>
                <w:listItem w:value="Choose an item."/>
                <w:listItem w:displayText="Yes" w:value="Yes"/>
                <w:listItem w:displayText="No" w:value="No"/>
              </w:comboBox>
            </w:sdtPr>
            <w:sdtContent>
              <w:p w14:paraId="37873AE3" w14:textId="66EA3A43" w:rsidR="0048685F"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sdtContent>
          </w:sdt>
        </w:tc>
      </w:tr>
      <w:tr w:rsidR="00134125" w:rsidRPr="00675D93" w14:paraId="4C18BCAE" w14:textId="69C13398" w:rsidTr="00557F22">
        <w:trPr>
          <w:trHeight w:val="397"/>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E4450" w14:textId="063E24F4" w:rsidR="00134125" w:rsidRDefault="00134125" w:rsidP="005D4F3D">
            <w:pPr>
              <w:pStyle w:val="List2Instrument"/>
              <w:spacing w:before="0" w:after="0" w:line="240" w:lineRule="auto"/>
              <w:ind w:left="426"/>
              <w:rPr>
                <w:rFonts w:eastAsia="Times New Roman" w:cs="Times New Roman"/>
                <w:b/>
                <w:sz w:val="24"/>
                <w:szCs w:val="24"/>
              </w:rPr>
            </w:pPr>
            <w:r w:rsidRPr="00134125">
              <w:rPr>
                <w:rFonts w:eastAsia="Times New Roman"/>
                <w:b/>
                <w:sz w:val="24"/>
                <w:szCs w:val="24"/>
              </w:rPr>
              <w:t>Matching</w:t>
            </w:r>
            <w:r w:rsidRPr="009840EE">
              <w:rPr>
                <w:b/>
                <w:szCs w:val="24"/>
              </w:rPr>
              <w:t xml:space="preserve"> </w:t>
            </w:r>
            <w:r w:rsidRPr="00134125">
              <w:rPr>
                <w:rFonts w:eastAsia="Times New Roman"/>
                <w:b/>
                <w:sz w:val="24"/>
                <w:szCs w:val="24"/>
              </w:rPr>
              <w:t>Adjustment</w:t>
            </w:r>
            <w:r w:rsidRPr="00134125">
              <w:rPr>
                <w:rFonts w:eastAsia="Times New Roman"/>
                <w:b/>
                <w:sz w:val="24"/>
                <w:szCs w:val="24"/>
                <w:lang w:eastAsia="en-GB"/>
              </w:rPr>
              <w:t xml:space="preserve"> 2.2(3)</w:t>
            </w:r>
            <w:r w:rsidRPr="00134125">
              <w:rPr>
                <w:rFonts w:eastAsia="Times New Roman" w:cs="Times New Roman"/>
                <w:b/>
                <w:sz w:val="24"/>
                <w:szCs w:val="24"/>
              </w:rPr>
              <w:t xml:space="preserve"> </w:t>
            </w:r>
          </w:p>
          <w:p w14:paraId="0229CFB1" w14:textId="191C4623" w:rsidR="00C57933" w:rsidRDefault="00C57933" w:rsidP="005D4F3D">
            <w:pPr>
              <w:pStyle w:val="List2Instrument"/>
              <w:spacing w:before="0" w:after="0" w:line="240" w:lineRule="auto"/>
              <w:ind w:left="426"/>
              <w:rPr>
                <w:rFonts w:eastAsia="Times New Roman" w:cs="Times New Roman"/>
                <w:b/>
                <w:sz w:val="24"/>
                <w:szCs w:val="24"/>
              </w:rPr>
            </w:pPr>
          </w:p>
          <w:p w14:paraId="46E4A19C" w14:textId="6C829CAB" w:rsidR="00C57933" w:rsidRPr="00531639" w:rsidRDefault="00C57933" w:rsidP="005D4F3D">
            <w:pPr>
              <w:pStyle w:val="List2Instrument"/>
              <w:spacing w:before="0" w:after="0" w:line="240" w:lineRule="auto"/>
              <w:ind w:left="426"/>
              <w:rPr>
                <w:szCs w:val="24"/>
              </w:rPr>
            </w:pPr>
            <w:r>
              <w:rPr>
                <w:rFonts w:eastAsia="Times New Roman" w:cs="Times New Roman"/>
                <w:b/>
                <w:sz w:val="24"/>
                <w:szCs w:val="24"/>
              </w:rPr>
              <w:t>Matching Adjustment 2.4</w:t>
            </w:r>
          </w:p>
        </w:tc>
      </w:tr>
      <w:tr w:rsidR="0048685F" w14:paraId="56BAA4F4" w14:textId="11F2FEB3" w:rsidTr="00557F22">
        <w:trPr>
          <w:trHeight w:val="397"/>
        </w:trPr>
        <w:tc>
          <w:tcPr>
            <w:tcW w:w="694" w:type="dxa"/>
            <w:tcBorders>
              <w:top w:val="single" w:sz="4" w:space="0" w:color="auto"/>
              <w:left w:val="single" w:sz="4" w:space="0" w:color="auto"/>
              <w:bottom w:val="single" w:sz="4" w:space="0" w:color="auto"/>
              <w:right w:val="single" w:sz="4" w:space="0" w:color="auto"/>
            </w:tcBorders>
          </w:tcPr>
          <w:p w14:paraId="19C0B65F" w14:textId="7E1E20FD" w:rsidR="0048685F" w:rsidRPr="00531639" w:rsidRDefault="0048685F" w:rsidP="005D4F3D">
            <w:pPr>
              <w:spacing w:after="0" w:line="240" w:lineRule="auto"/>
              <w:rPr>
                <w:rFonts w:cs="Arial"/>
                <w:szCs w:val="24"/>
                <w:lang w:eastAsia="en-US"/>
              </w:rPr>
            </w:pPr>
            <w:r w:rsidRPr="00531639">
              <w:rPr>
                <w:rFonts w:cs="Arial"/>
                <w:szCs w:val="24"/>
                <w:lang w:eastAsia="en-US"/>
              </w:rPr>
              <w:t>5.2</w:t>
            </w:r>
          </w:p>
        </w:tc>
        <w:tc>
          <w:tcPr>
            <w:tcW w:w="5528" w:type="dxa"/>
            <w:tcBorders>
              <w:top w:val="single" w:sz="4" w:space="0" w:color="auto"/>
              <w:left w:val="single" w:sz="4" w:space="0" w:color="auto"/>
              <w:bottom w:val="single" w:sz="4" w:space="0" w:color="auto"/>
              <w:right w:val="single" w:sz="4" w:space="0" w:color="auto"/>
            </w:tcBorders>
          </w:tcPr>
          <w:p w14:paraId="6C0B4556" w14:textId="5E0534F2" w:rsidR="0048685F" w:rsidRPr="00531639" w:rsidRDefault="00FD5824" w:rsidP="005D4F3D">
            <w:pPr>
              <w:spacing w:after="0" w:line="240" w:lineRule="auto"/>
              <w:rPr>
                <w:rFonts w:cs="Arial"/>
                <w:szCs w:val="24"/>
                <w:lang w:eastAsia="en-US"/>
              </w:rPr>
            </w:pPr>
            <w:r>
              <w:rPr>
                <w:rFonts w:cs="Arial"/>
                <w:szCs w:val="24"/>
                <w:lang w:eastAsia="en-US"/>
              </w:rPr>
              <w:t>Provide c</w:t>
            </w:r>
            <w:r w:rsidR="0048685F" w:rsidRPr="00531639">
              <w:rPr>
                <w:rFonts w:cs="Arial"/>
                <w:szCs w:val="24"/>
                <w:lang w:eastAsia="en-US"/>
              </w:rPr>
              <w:t>onfirmation that the mortality risk limit exposure is monitored</w:t>
            </w:r>
            <w:r w:rsidR="00AB124B">
              <w:rPr>
                <w:rFonts w:cs="Arial"/>
                <w:szCs w:val="24"/>
                <w:lang w:eastAsia="en-US"/>
              </w:rPr>
              <w:t xml:space="preserve"> regularly including details of the monitoring undertaken and its frequency.</w:t>
            </w:r>
            <w:r w:rsidR="0048685F" w:rsidRPr="00531639">
              <w:rPr>
                <w:rFonts w:cs="Arial"/>
                <w:szCs w:val="24"/>
                <w:lang w:eastAsia="en-US"/>
              </w:rPr>
              <w:t xml:space="preserve"> </w:t>
            </w:r>
          </w:p>
        </w:tc>
        <w:tc>
          <w:tcPr>
            <w:tcW w:w="1533" w:type="dxa"/>
            <w:tcBorders>
              <w:top w:val="single" w:sz="4" w:space="0" w:color="auto"/>
              <w:left w:val="single" w:sz="4" w:space="0" w:color="auto"/>
              <w:bottom w:val="single" w:sz="4" w:space="0" w:color="auto"/>
              <w:right w:val="single" w:sz="4" w:space="0" w:color="auto"/>
            </w:tcBorders>
          </w:tcPr>
          <w:p w14:paraId="076FE430" w14:textId="08CD17A3" w:rsidR="0048685F" w:rsidRPr="00531639" w:rsidRDefault="0048685F" w:rsidP="005D4F3D">
            <w:pPr>
              <w:spacing w:after="0" w:line="240" w:lineRule="auto"/>
              <w:rPr>
                <w:rFonts w:cs="Arial"/>
                <w:szCs w:val="24"/>
                <w:lang w:eastAsia="en-US"/>
              </w:rPr>
            </w:pPr>
          </w:p>
          <w:p w14:paraId="6A91C74C" w14:textId="3F107506" w:rsidR="0048685F" w:rsidRPr="00531639" w:rsidRDefault="0048685F" w:rsidP="005D4F3D">
            <w:pPr>
              <w:spacing w:after="0" w:line="240" w:lineRule="auto"/>
              <w:rPr>
                <w:rFonts w:cs="Arial"/>
                <w:szCs w:val="24"/>
                <w:lang w:eastAsia="en-US"/>
              </w:rPr>
            </w:pPr>
          </w:p>
          <w:p w14:paraId="3D96D275" w14:textId="7566327B" w:rsidR="0048685F" w:rsidRPr="00531639" w:rsidRDefault="0048685F" w:rsidP="005D4F3D">
            <w:pPr>
              <w:spacing w:after="0" w:line="240" w:lineRule="auto"/>
              <w:rPr>
                <w:rFonts w:cs="Arial"/>
                <w:szCs w:val="24"/>
                <w:lang w:eastAsia="en-US"/>
              </w:rPr>
            </w:pPr>
          </w:p>
        </w:tc>
        <w:sdt>
          <w:sdtPr>
            <w:rPr>
              <w:rFonts w:cs="Arial"/>
              <w:szCs w:val="24"/>
              <w:lang w:eastAsia="en-US"/>
            </w:rPr>
            <w:id w:val="-1222904920"/>
            <w:placeholder>
              <w:docPart w:val="F903CC4C4A9A4B67A11F133DC576849C"/>
            </w:placeholder>
            <w:showingPlcHdr/>
            <w:comboBox>
              <w:listItem w:value="Choose an item."/>
              <w:listItem w:displayText="Yes" w:value="Yes"/>
              <w:listItem w:displayText="No" w:value="No"/>
            </w:comboBox>
          </w:sdtPr>
          <w:sdtContent>
            <w:tc>
              <w:tcPr>
                <w:tcW w:w="1533" w:type="dxa"/>
                <w:tcBorders>
                  <w:top w:val="single" w:sz="4" w:space="0" w:color="auto"/>
                  <w:left w:val="single" w:sz="4" w:space="0" w:color="auto"/>
                  <w:bottom w:val="single" w:sz="4" w:space="0" w:color="auto"/>
                  <w:right w:val="single" w:sz="4" w:space="0" w:color="auto"/>
                </w:tcBorders>
              </w:tcPr>
              <w:p w14:paraId="5E149590" w14:textId="09B8066E" w:rsidR="0048685F"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r w:rsidR="00134125" w14:paraId="28F32DE3" w14:textId="556EE1C0" w:rsidTr="00557F22">
        <w:trPr>
          <w:trHeight w:val="397"/>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0AEEB" w14:textId="7280E21A" w:rsidR="00134125" w:rsidRPr="00531639" w:rsidRDefault="00134125" w:rsidP="005D4F3D">
            <w:pPr>
              <w:pStyle w:val="List3Instrument"/>
              <w:spacing w:before="0" w:after="0" w:line="240" w:lineRule="auto"/>
              <w:ind w:left="0" w:firstLine="0"/>
              <w:rPr>
                <w:szCs w:val="24"/>
              </w:rPr>
            </w:pPr>
            <w:r w:rsidRPr="00531639">
              <w:rPr>
                <w:rFonts w:eastAsia="Times New Roman"/>
                <w:b/>
                <w:sz w:val="24"/>
                <w:szCs w:val="24"/>
              </w:rPr>
              <w:t xml:space="preserve">Matching Adjustment </w:t>
            </w:r>
            <w:r w:rsidRPr="00134125">
              <w:rPr>
                <w:rFonts w:eastAsia="Times New Roman"/>
                <w:b/>
                <w:sz w:val="24"/>
                <w:szCs w:val="24"/>
              </w:rPr>
              <w:t xml:space="preserve">2.2(4) </w:t>
            </w:r>
          </w:p>
        </w:tc>
      </w:tr>
      <w:tr w:rsidR="0048685F" w14:paraId="7490339E" w14:textId="72C35DA1" w:rsidTr="00557F22">
        <w:trPr>
          <w:trHeight w:val="397"/>
        </w:trPr>
        <w:tc>
          <w:tcPr>
            <w:tcW w:w="694" w:type="dxa"/>
            <w:tcBorders>
              <w:top w:val="single" w:sz="4" w:space="0" w:color="auto"/>
              <w:left w:val="single" w:sz="4" w:space="0" w:color="auto"/>
              <w:bottom w:val="single" w:sz="4" w:space="0" w:color="auto"/>
              <w:right w:val="single" w:sz="4" w:space="0" w:color="auto"/>
            </w:tcBorders>
          </w:tcPr>
          <w:p w14:paraId="3BF3D6ED" w14:textId="77D3C9D5" w:rsidR="0048685F" w:rsidRPr="00531639" w:rsidRDefault="0048685F" w:rsidP="005D4F3D">
            <w:pPr>
              <w:spacing w:after="0" w:line="240" w:lineRule="auto"/>
              <w:rPr>
                <w:rFonts w:cs="Arial"/>
                <w:szCs w:val="24"/>
                <w:lang w:eastAsia="en-US"/>
              </w:rPr>
            </w:pPr>
            <w:r w:rsidRPr="00531639">
              <w:rPr>
                <w:rFonts w:cs="Arial"/>
                <w:szCs w:val="24"/>
                <w:lang w:eastAsia="en-US"/>
              </w:rPr>
              <w:t>5.3</w:t>
            </w:r>
          </w:p>
        </w:tc>
        <w:tc>
          <w:tcPr>
            <w:tcW w:w="5528" w:type="dxa"/>
            <w:tcBorders>
              <w:top w:val="single" w:sz="4" w:space="0" w:color="auto"/>
              <w:left w:val="single" w:sz="4" w:space="0" w:color="auto"/>
              <w:bottom w:val="single" w:sz="4" w:space="0" w:color="auto"/>
              <w:right w:val="single" w:sz="4" w:space="0" w:color="auto"/>
            </w:tcBorders>
          </w:tcPr>
          <w:p w14:paraId="14342001" w14:textId="0BCD2BE9" w:rsidR="0048685F" w:rsidRPr="00531639" w:rsidRDefault="00FD5824" w:rsidP="005D4F3D">
            <w:pPr>
              <w:spacing w:after="0" w:line="240" w:lineRule="auto"/>
              <w:rPr>
                <w:rFonts w:cs="Arial"/>
                <w:szCs w:val="24"/>
                <w:lang w:eastAsia="en-US"/>
              </w:rPr>
            </w:pPr>
            <w:r>
              <w:rPr>
                <w:rFonts w:cs="Arial"/>
                <w:szCs w:val="24"/>
                <w:lang w:eastAsia="en-US"/>
              </w:rPr>
              <w:t>D</w:t>
            </w:r>
            <w:r w:rsidR="0048685F" w:rsidRPr="00531639">
              <w:rPr>
                <w:rFonts w:cs="Arial"/>
                <w:szCs w:val="24"/>
                <w:lang w:eastAsia="en-US"/>
              </w:rPr>
              <w:t xml:space="preserve">escribe the process for identifying optionality in liability contracts, including contracts </w:t>
            </w:r>
            <w:r w:rsidR="004A0698">
              <w:rPr>
                <w:rFonts w:cs="Arial"/>
                <w:szCs w:val="24"/>
                <w:lang w:eastAsia="en-US"/>
              </w:rPr>
              <w:t>that</w:t>
            </w:r>
            <w:r w:rsidR="0048685F" w:rsidRPr="00531639">
              <w:rPr>
                <w:rFonts w:cs="Arial"/>
                <w:szCs w:val="24"/>
                <w:lang w:eastAsia="en-US"/>
              </w:rPr>
              <w:t xml:space="preserve"> cover single beneficiaries as well as contracts that cover multiple beneficiaries</w:t>
            </w:r>
          </w:p>
        </w:tc>
        <w:tc>
          <w:tcPr>
            <w:tcW w:w="1533" w:type="dxa"/>
            <w:tcBorders>
              <w:top w:val="single" w:sz="4" w:space="0" w:color="auto"/>
              <w:left w:val="single" w:sz="4" w:space="0" w:color="auto"/>
              <w:bottom w:val="single" w:sz="4" w:space="0" w:color="auto"/>
              <w:right w:val="single" w:sz="4" w:space="0" w:color="auto"/>
            </w:tcBorders>
          </w:tcPr>
          <w:p w14:paraId="2EBC853B" w14:textId="591A49DB" w:rsidR="0048685F" w:rsidRPr="00531639" w:rsidRDefault="0048685F" w:rsidP="005D4F3D">
            <w:pPr>
              <w:spacing w:after="0" w:line="240" w:lineRule="auto"/>
              <w:rPr>
                <w:rFonts w:cs="Arial"/>
                <w:szCs w:val="24"/>
                <w:lang w:eastAsia="en-US"/>
              </w:rPr>
            </w:pPr>
          </w:p>
        </w:tc>
        <w:tc>
          <w:tcPr>
            <w:tcW w:w="1533" w:type="dxa"/>
            <w:tcBorders>
              <w:top w:val="single" w:sz="4" w:space="0" w:color="auto"/>
              <w:left w:val="single" w:sz="4" w:space="0" w:color="auto"/>
              <w:bottom w:val="single" w:sz="4" w:space="0" w:color="auto"/>
              <w:right w:val="single" w:sz="4" w:space="0" w:color="auto"/>
            </w:tcBorders>
          </w:tcPr>
          <w:sdt>
            <w:sdtPr>
              <w:rPr>
                <w:rFonts w:cs="Arial"/>
                <w:szCs w:val="24"/>
                <w:lang w:eastAsia="en-US"/>
              </w:rPr>
              <w:id w:val="-1812393181"/>
              <w:placeholder>
                <w:docPart w:val="FFCC86BB51484DCEA0EAE848C14266B6"/>
              </w:placeholder>
              <w:showingPlcHdr/>
              <w:comboBox>
                <w:listItem w:value="Choose an item."/>
                <w:listItem w:displayText="Yes" w:value="Yes"/>
                <w:listItem w:displayText="No" w:value="No"/>
              </w:comboBox>
            </w:sdtPr>
            <w:sdtContent>
              <w:p w14:paraId="114FEB1F" w14:textId="57A77502" w:rsidR="0048685F"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sdtContent>
          </w:sdt>
          <w:p w14:paraId="41FBD110" w14:textId="4994F68D" w:rsidR="0048685F" w:rsidRPr="00531639" w:rsidRDefault="0048685F" w:rsidP="005D4F3D">
            <w:pPr>
              <w:spacing w:after="0" w:line="240" w:lineRule="auto"/>
              <w:rPr>
                <w:rFonts w:cs="Arial"/>
                <w:szCs w:val="24"/>
                <w:lang w:eastAsia="en-US"/>
              </w:rPr>
            </w:pPr>
          </w:p>
        </w:tc>
      </w:tr>
      <w:tr w:rsidR="0048685F" w14:paraId="389A4DDB" w14:textId="38EF8BCB" w:rsidTr="00557F22">
        <w:trPr>
          <w:trHeight w:val="397"/>
        </w:trPr>
        <w:tc>
          <w:tcPr>
            <w:tcW w:w="694" w:type="dxa"/>
            <w:tcBorders>
              <w:top w:val="single" w:sz="4" w:space="0" w:color="auto"/>
              <w:left w:val="single" w:sz="4" w:space="0" w:color="auto"/>
              <w:bottom w:val="single" w:sz="4" w:space="0" w:color="auto"/>
              <w:right w:val="single" w:sz="4" w:space="0" w:color="auto"/>
            </w:tcBorders>
          </w:tcPr>
          <w:p w14:paraId="6894B3CB" w14:textId="33AD85D8" w:rsidR="0048685F" w:rsidRPr="00531639" w:rsidRDefault="0048685F" w:rsidP="005D4F3D">
            <w:pPr>
              <w:spacing w:after="0" w:line="240" w:lineRule="auto"/>
              <w:rPr>
                <w:rFonts w:cs="Arial"/>
                <w:szCs w:val="24"/>
                <w:lang w:eastAsia="en-US"/>
              </w:rPr>
            </w:pPr>
            <w:r w:rsidRPr="00531639">
              <w:rPr>
                <w:rFonts w:cs="Arial"/>
                <w:szCs w:val="24"/>
                <w:lang w:eastAsia="en-US"/>
              </w:rPr>
              <w:t>5.4</w:t>
            </w:r>
          </w:p>
        </w:tc>
        <w:tc>
          <w:tcPr>
            <w:tcW w:w="5528" w:type="dxa"/>
            <w:tcBorders>
              <w:top w:val="single" w:sz="4" w:space="0" w:color="auto"/>
              <w:left w:val="single" w:sz="4" w:space="0" w:color="auto"/>
              <w:bottom w:val="single" w:sz="4" w:space="0" w:color="auto"/>
              <w:right w:val="single" w:sz="4" w:space="0" w:color="auto"/>
            </w:tcBorders>
          </w:tcPr>
          <w:p w14:paraId="5B192850" w14:textId="0AC286A5" w:rsidR="0048685F" w:rsidRPr="00531639" w:rsidRDefault="0048685F" w:rsidP="005D4F3D">
            <w:pPr>
              <w:spacing w:after="0" w:line="240" w:lineRule="auto"/>
              <w:rPr>
                <w:rFonts w:cs="Arial"/>
                <w:szCs w:val="24"/>
                <w:lang w:eastAsia="en-US"/>
              </w:rPr>
            </w:pPr>
            <w:r w:rsidRPr="00531639">
              <w:rPr>
                <w:rFonts w:cs="Arial"/>
                <w:szCs w:val="24"/>
                <w:lang w:eastAsia="en-US"/>
              </w:rPr>
              <w:t>If liabilities have optionality</w:t>
            </w:r>
            <w:r w:rsidR="00FD5824">
              <w:rPr>
                <w:rFonts w:cs="Arial"/>
                <w:szCs w:val="24"/>
                <w:lang w:eastAsia="en-US"/>
              </w:rPr>
              <w:t>,</w:t>
            </w:r>
            <w:r w:rsidRPr="00531639">
              <w:rPr>
                <w:rFonts w:cs="Arial"/>
                <w:szCs w:val="24"/>
                <w:lang w:eastAsia="en-US"/>
              </w:rPr>
              <w:t xml:space="preserve"> provide information on which liabilities</w:t>
            </w:r>
            <w:r w:rsidR="00FD5824">
              <w:rPr>
                <w:rFonts w:cs="Arial"/>
                <w:szCs w:val="24"/>
                <w:lang w:eastAsia="en-US"/>
              </w:rPr>
              <w:t xml:space="preserve"> this applies to</w:t>
            </w:r>
            <w:r w:rsidRPr="00531639">
              <w:rPr>
                <w:rFonts w:cs="Arial"/>
                <w:szCs w:val="24"/>
                <w:lang w:eastAsia="en-US"/>
              </w:rPr>
              <w:t xml:space="preserve">, the options they have </w:t>
            </w:r>
            <w:r w:rsidR="00FD5824">
              <w:rPr>
                <w:rFonts w:cs="Arial"/>
                <w:szCs w:val="24"/>
                <w:lang w:eastAsia="en-US"/>
              </w:rPr>
              <w:t>and</w:t>
            </w:r>
            <w:r w:rsidRPr="00531639">
              <w:rPr>
                <w:rFonts w:cs="Arial"/>
                <w:szCs w:val="24"/>
                <w:lang w:eastAsia="en-US"/>
              </w:rPr>
              <w:t xml:space="preserve"> how they meet the requirements of</w:t>
            </w:r>
            <w:r w:rsidR="009B47BD">
              <w:rPr>
                <w:rFonts w:cs="Arial"/>
                <w:szCs w:val="24"/>
                <w:lang w:eastAsia="en-US"/>
              </w:rPr>
              <w:t xml:space="preserve"> Matching Adjustment</w:t>
            </w:r>
            <w:r w:rsidRPr="00531639">
              <w:rPr>
                <w:rFonts w:cs="Arial"/>
                <w:szCs w:val="24"/>
                <w:lang w:eastAsia="en-US"/>
              </w:rPr>
              <w:t xml:space="preserve"> 2.2(4).</w:t>
            </w:r>
          </w:p>
        </w:tc>
        <w:tc>
          <w:tcPr>
            <w:tcW w:w="1533" w:type="dxa"/>
            <w:tcBorders>
              <w:top w:val="single" w:sz="4" w:space="0" w:color="auto"/>
              <w:left w:val="single" w:sz="4" w:space="0" w:color="auto"/>
              <w:bottom w:val="single" w:sz="4" w:space="0" w:color="auto"/>
              <w:right w:val="single" w:sz="4" w:space="0" w:color="auto"/>
            </w:tcBorders>
          </w:tcPr>
          <w:p w14:paraId="6F2C5EE6" w14:textId="63B415B9" w:rsidR="0048685F" w:rsidRPr="00531639" w:rsidRDefault="0048685F" w:rsidP="005D4F3D">
            <w:pPr>
              <w:spacing w:after="0" w:line="240" w:lineRule="auto"/>
              <w:rPr>
                <w:rFonts w:cs="Arial"/>
                <w:szCs w:val="24"/>
                <w:lang w:eastAsia="en-US"/>
              </w:rPr>
            </w:pPr>
          </w:p>
        </w:tc>
        <w:tc>
          <w:tcPr>
            <w:tcW w:w="1533" w:type="dxa"/>
            <w:tcBorders>
              <w:top w:val="single" w:sz="4" w:space="0" w:color="auto"/>
              <w:left w:val="single" w:sz="4" w:space="0" w:color="auto"/>
              <w:bottom w:val="single" w:sz="4" w:space="0" w:color="auto"/>
              <w:right w:val="single" w:sz="4" w:space="0" w:color="auto"/>
            </w:tcBorders>
          </w:tcPr>
          <w:sdt>
            <w:sdtPr>
              <w:rPr>
                <w:rFonts w:cs="Arial"/>
                <w:szCs w:val="24"/>
                <w:lang w:eastAsia="en-US"/>
              </w:rPr>
              <w:id w:val="944126104"/>
              <w:placeholder>
                <w:docPart w:val="70DE6230104445FF9A9535B2BEC018C3"/>
              </w:placeholder>
              <w:showingPlcHdr/>
              <w:comboBox>
                <w:listItem w:value="Choose an item."/>
                <w:listItem w:displayText="Yes" w:value="Yes"/>
                <w:listItem w:displayText="No" w:value="No"/>
              </w:comboBox>
            </w:sdtPr>
            <w:sdtContent>
              <w:p w14:paraId="14419598" w14:textId="34C2D8C9" w:rsidR="0048685F"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sdtContent>
          </w:sdt>
          <w:p w14:paraId="33149B65" w14:textId="5B111215" w:rsidR="0048685F" w:rsidRPr="00531639" w:rsidRDefault="0048685F" w:rsidP="005D4F3D">
            <w:pPr>
              <w:spacing w:after="0" w:line="240" w:lineRule="auto"/>
              <w:rPr>
                <w:rFonts w:cs="Arial"/>
                <w:szCs w:val="24"/>
                <w:lang w:eastAsia="en-US"/>
              </w:rPr>
            </w:pPr>
          </w:p>
        </w:tc>
      </w:tr>
      <w:tr w:rsidR="0048685F" w14:paraId="6456D8B0" w14:textId="68626256" w:rsidTr="00557F22">
        <w:trPr>
          <w:trHeight w:val="397"/>
        </w:trPr>
        <w:tc>
          <w:tcPr>
            <w:tcW w:w="694" w:type="dxa"/>
            <w:tcBorders>
              <w:top w:val="single" w:sz="4" w:space="0" w:color="auto"/>
              <w:left w:val="single" w:sz="4" w:space="0" w:color="auto"/>
              <w:bottom w:val="single" w:sz="4" w:space="0" w:color="auto"/>
              <w:right w:val="single" w:sz="4" w:space="0" w:color="auto"/>
            </w:tcBorders>
          </w:tcPr>
          <w:p w14:paraId="67A69E66" w14:textId="6A66613A" w:rsidR="0048685F" w:rsidRPr="00531639" w:rsidRDefault="0048685F" w:rsidP="005D4F3D">
            <w:pPr>
              <w:spacing w:after="0" w:line="240" w:lineRule="auto"/>
              <w:rPr>
                <w:rFonts w:cs="Arial"/>
                <w:szCs w:val="24"/>
                <w:lang w:eastAsia="en-US"/>
              </w:rPr>
            </w:pPr>
            <w:r w:rsidRPr="00531639">
              <w:rPr>
                <w:rFonts w:cs="Arial"/>
                <w:szCs w:val="24"/>
                <w:lang w:eastAsia="en-US"/>
              </w:rPr>
              <w:t>5.</w:t>
            </w:r>
            <w:r w:rsidR="00E92F22">
              <w:rPr>
                <w:rFonts w:cs="Arial"/>
                <w:szCs w:val="24"/>
                <w:lang w:eastAsia="en-US"/>
              </w:rPr>
              <w:t>5</w:t>
            </w:r>
          </w:p>
        </w:tc>
        <w:tc>
          <w:tcPr>
            <w:tcW w:w="5528" w:type="dxa"/>
            <w:tcBorders>
              <w:top w:val="single" w:sz="4" w:space="0" w:color="auto"/>
              <w:left w:val="single" w:sz="4" w:space="0" w:color="auto"/>
              <w:bottom w:val="single" w:sz="4" w:space="0" w:color="auto"/>
              <w:right w:val="single" w:sz="4" w:space="0" w:color="auto"/>
            </w:tcBorders>
          </w:tcPr>
          <w:p w14:paraId="367DDC03" w14:textId="49C5C749" w:rsidR="0048685F" w:rsidRPr="00531639" w:rsidRDefault="00170219" w:rsidP="005D4F3D">
            <w:pPr>
              <w:spacing w:after="0" w:line="240" w:lineRule="auto"/>
              <w:rPr>
                <w:rFonts w:cs="Arial"/>
                <w:szCs w:val="24"/>
                <w:lang w:eastAsia="en-US"/>
              </w:rPr>
            </w:pPr>
            <w:r>
              <w:rPr>
                <w:rFonts w:cs="Arial"/>
                <w:szCs w:val="24"/>
                <w:lang w:eastAsia="en-US"/>
              </w:rPr>
              <w:t>Demonstrate</w:t>
            </w:r>
            <w:r w:rsidRPr="00531639">
              <w:rPr>
                <w:rFonts w:cs="Arial"/>
                <w:szCs w:val="24"/>
                <w:lang w:eastAsia="en-US"/>
              </w:rPr>
              <w:t xml:space="preserve"> </w:t>
            </w:r>
            <w:r w:rsidR="0048685F" w:rsidRPr="00531639">
              <w:rPr>
                <w:rFonts w:cs="Arial"/>
                <w:szCs w:val="24"/>
                <w:lang w:eastAsia="en-US"/>
              </w:rPr>
              <w:t>that any surrender values do not exceed the value of assets backing the liabilities at the time the surrender option is exercised and meets expectations set out in</w:t>
            </w:r>
            <w:r w:rsidR="00AB124B">
              <w:rPr>
                <w:rFonts w:cs="Arial"/>
                <w:szCs w:val="24"/>
                <w:lang w:eastAsia="en-US"/>
              </w:rPr>
              <w:t xml:space="preserve"> paragraph 3.13 of </w:t>
            </w:r>
            <w:r w:rsidR="0048685F" w:rsidRPr="00531639">
              <w:rPr>
                <w:rFonts w:cs="Arial"/>
                <w:szCs w:val="24"/>
                <w:lang w:eastAsia="en-US"/>
              </w:rPr>
              <w:t>SS7/18.</w:t>
            </w:r>
          </w:p>
        </w:tc>
        <w:tc>
          <w:tcPr>
            <w:tcW w:w="1533" w:type="dxa"/>
            <w:tcBorders>
              <w:top w:val="single" w:sz="4" w:space="0" w:color="auto"/>
              <w:left w:val="single" w:sz="4" w:space="0" w:color="auto"/>
              <w:bottom w:val="single" w:sz="4" w:space="0" w:color="auto"/>
              <w:right w:val="single" w:sz="4" w:space="0" w:color="auto"/>
            </w:tcBorders>
          </w:tcPr>
          <w:p w14:paraId="156E2D51" w14:textId="437B137C" w:rsidR="0048685F" w:rsidRPr="00531639" w:rsidRDefault="0048685F" w:rsidP="005D4F3D">
            <w:pPr>
              <w:spacing w:after="0" w:line="240" w:lineRule="auto"/>
              <w:rPr>
                <w:rFonts w:cs="Arial"/>
                <w:szCs w:val="24"/>
                <w:lang w:eastAsia="en-US"/>
              </w:rPr>
            </w:pPr>
          </w:p>
        </w:tc>
        <w:sdt>
          <w:sdtPr>
            <w:rPr>
              <w:rFonts w:cs="Arial"/>
              <w:szCs w:val="24"/>
              <w:lang w:eastAsia="en-US"/>
            </w:rPr>
            <w:id w:val="152880571"/>
            <w:placeholder>
              <w:docPart w:val="ACDED195A3B545FBA5DE438FDCEBF891"/>
            </w:placeholder>
            <w:showingPlcHdr/>
            <w:comboBox>
              <w:listItem w:value="Choose an item."/>
              <w:listItem w:displayText="Yes" w:value="Yes"/>
              <w:listItem w:displayText="No" w:value="No"/>
            </w:comboBox>
          </w:sdtPr>
          <w:sdtContent>
            <w:tc>
              <w:tcPr>
                <w:tcW w:w="1533" w:type="dxa"/>
                <w:tcBorders>
                  <w:top w:val="single" w:sz="4" w:space="0" w:color="auto"/>
                  <w:left w:val="single" w:sz="4" w:space="0" w:color="auto"/>
                  <w:bottom w:val="single" w:sz="4" w:space="0" w:color="auto"/>
                  <w:right w:val="single" w:sz="4" w:space="0" w:color="auto"/>
                </w:tcBorders>
              </w:tcPr>
              <w:p w14:paraId="3ECD482E" w14:textId="3995131B" w:rsidR="0048685F"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r w:rsidR="0048685F" w14:paraId="07ED9F8D" w14:textId="33EE7DCB" w:rsidTr="00557F22">
        <w:trPr>
          <w:trHeight w:val="397"/>
        </w:trPr>
        <w:tc>
          <w:tcPr>
            <w:tcW w:w="694" w:type="dxa"/>
            <w:tcBorders>
              <w:top w:val="single" w:sz="4" w:space="0" w:color="auto"/>
              <w:left w:val="single" w:sz="4" w:space="0" w:color="auto"/>
              <w:bottom w:val="single" w:sz="4" w:space="0" w:color="auto"/>
              <w:right w:val="single" w:sz="4" w:space="0" w:color="auto"/>
            </w:tcBorders>
          </w:tcPr>
          <w:p w14:paraId="6B9A6071" w14:textId="7E66A07E" w:rsidR="0048685F" w:rsidRPr="00531639" w:rsidRDefault="00531639" w:rsidP="005D4F3D">
            <w:pPr>
              <w:spacing w:after="0" w:line="240" w:lineRule="auto"/>
              <w:rPr>
                <w:rFonts w:cs="Arial"/>
                <w:szCs w:val="24"/>
                <w:lang w:eastAsia="en-US"/>
              </w:rPr>
            </w:pPr>
            <w:r w:rsidRPr="00531639">
              <w:rPr>
                <w:rFonts w:cs="Arial"/>
                <w:szCs w:val="24"/>
                <w:lang w:eastAsia="en-US"/>
              </w:rPr>
              <w:t>5.</w:t>
            </w:r>
            <w:r w:rsidR="00E92F22">
              <w:rPr>
                <w:rFonts w:cs="Arial"/>
                <w:szCs w:val="24"/>
                <w:lang w:eastAsia="en-US"/>
              </w:rPr>
              <w:t>6</w:t>
            </w:r>
          </w:p>
        </w:tc>
        <w:tc>
          <w:tcPr>
            <w:tcW w:w="5528" w:type="dxa"/>
            <w:tcBorders>
              <w:top w:val="single" w:sz="4" w:space="0" w:color="auto"/>
              <w:left w:val="single" w:sz="4" w:space="0" w:color="auto"/>
              <w:bottom w:val="single" w:sz="4" w:space="0" w:color="auto"/>
              <w:right w:val="single" w:sz="4" w:space="0" w:color="auto"/>
            </w:tcBorders>
          </w:tcPr>
          <w:p w14:paraId="72C3B8D1" w14:textId="574B4882" w:rsidR="0048685F" w:rsidRPr="00531639" w:rsidRDefault="0048685F" w:rsidP="005D4F3D">
            <w:pPr>
              <w:spacing w:after="0" w:line="240" w:lineRule="auto"/>
              <w:rPr>
                <w:rFonts w:cs="Arial"/>
                <w:szCs w:val="24"/>
                <w:lang w:eastAsia="en-US"/>
              </w:rPr>
            </w:pPr>
            <w:r w:rsidRPr="00531639">
              <w:rPr>
                <w:rFonts w:cs="Arial"/>
                <w:szCs w:val="24"/>
                <w:lang w:eastAsia="en-US"/>
              </w:rPr>
              <w:t>Evidence that historical surrender experience has not resulted in losses and whether any individual contracts could give rise to a material loss either in base or stressed conditions</w:t>
            </w:r>
          </w:p>
        </w:tc>
        <w:tc>
          <w:tcPr>
            <w:tcW w:w="1533" w:type="dxa"/>
            <w:tcBorders>
              <w:top w:val="single" w:sz="4" w:space="0" w:color="auto"/>
              <w:left w:val="single" w:sz="4" w:space="0" w:color="auto"/>
              <w:bottom w:val="single" w:sz="4" w:space="0" w:color="auto"/>
              <w:right w:val="single" w:sz="4" w:space="0" w:color="auto"/>
            </w:tcBorders>
          </w:tcPr>
          <w:p w14:paraId="599624CF" w14:textId="7E297C2A" w:rsidR="0048685F" w:rsidRPr="00531639" w:rsidRDefault="0048685F" w:rsidP="005D4F3D">
            <w:pPr>
              <w:spacing w:after="0" w:line="240" w:lineRule="auto"/>
              <w:rPr>
                <w:rFonts w:cs="Arial"/>
                <w:szCs w:val="24"/>
                <w:lang w:eastAsia="en-US"/>
              </w:rPr>
            </w:pPr>
          </w:p>
        </w:tc>
        <w:sdt>
          <w:sdtPr>
            <w:rPr>
              <w:rFonts w:cs="Arial"/>
              <w:szCs w:val="24"/>
              <w:lang w:eastAsia="en-US"/>
            </w:rPr>
            <w:id w:val="1983500131"/>
            <w:placeholder>
              <w:docPart w:val="4688F53353304F62B41492CD9527375D"/>
            </w:placeholder>
            <w:showingPlcHdr/>
            <w:comboBox>
              <w:listItem w:value="Choose an item."/>
              <w:listItem w:displayText="Yes" w:value="Yes"/>
              <w:listItem w:displayText="No" w:value="No"/>
            </w:comboBox>
          </w:sdtPr>
          <w:sdtContent>
            <w:tc>
              <w:tcPr>
                <w:tcW w:w="1533" w:type="dxa"/>
                <w:tcBorders>
                  <w:top w:val="single" w:sz="4" w:space="0" w:color="auto"/>
                  <w:left w:val="single" w:sz="4" w:space="0" w:color="auto"/>
                  <w:bottom w:val="single" w:sz="4" w:space="0" w:color="auto"/>
                  <w:right w:val="single" w:sz="4" w:space="0" w:color="auto"/>
                </w:tcBorders>
              </w:tcPr>
              <w:p w14:paraId="700EEED7" w14:textId="53AA91F8" w:rsidR="0048685F"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r w:rsidR="0048685F" w14:paraId="00B44AE9" w14:textId="5EB7C9D7" w:rsidTr="00557F22">
        <w:trPr>
          <w:trHeight w:val="397"/>
        </w:trPr>
        <w:tc>
          <w:tcPr>
            <w:tcW w:w="694" w:type="dxa"/>
            <w:tcBorders>
              <w:top w:val="single" w:sz="4" w:space="0" w:color="auto"/>
              <w:left w:val="single" w:sz="4" w:space="0" w:color="auto"/>
              <w:bottom w:val="single" w:sz="4" w:space="0" w:color="auto"/>
              <w:right w:val="single" w:sz="4" w:space="0" w:color="auto"/>
            </w:tcBorders>
          </w:tcPr>
          <w:p w14:paraId="7A215265" w14:textId="724BFCF3" w:rsidR="0048685F" w:rsidRPr="00531639" w:rsidRDefault="00531639" w:rsidP="005D4F3D">
            <w:pPr>
              <w:spacing w:after="0" w:line="240" w:lineRule="auto"/>
              <w:rPr>
                <w:rFonts w:cs="Arial"/>
                <w:szCs w:val="24"/>
                <w:lang w:eastAsia="en-US"/>
              </w:rPr>
            </w:pPr>
            <w:r w:rsidRPr="00531639">
              <w:rPr>
                <w:rFonts w:cs="Arial"/>
                <w:szCs w:val="24"/>
                <w:lang w:eastAsia="en-US"/>
              </w:rPr>
              <w:t>5.</w:t>
            </w:r>
            <w:r w:rsidR="00E92F22">
              <w:rPr>
                <w:rFonts w:cs="Arial"/>
                <w:szCs w:val="24"/>
                <w:lang w:eastAsia="en-US"/>
              </w:rPr>
              <w:t>7</w:t>
            </w:r>
          </w:p>
        </w:tc>
        <w:tc>
          <w:tcPr>
            <w:tcW w:w="5528" w:type="dxa"/>
            <w:tcBorders>
              <w:top w:val="single" w:sz="4" w:space="0" w:color="auto"/>
              <w:left w:val="single" w:sz="4" w:space="0" w:color="auto"/>
              <w:bottom w:val="single" w:sz="4" w:space="0" w:color="auto"/>
              <w:right w:val="single" w:sz="4" w:space="0" w:color="auto"/>
            </w:tcBorders>
          </w:tcPr>
          <w:p w14:paraId="420E9800" w14:textId="2AD471D5" w:rsidR="0048685F" w:rsidRPr="00531639" w:rsidRDefault="0048685F" w:rsidP="005D4F3D">
            <w:pPr>
              <w:spacing w:after="0" w:line="240" w:lineRule="auto"/>
              <w:rPr>
                <w:rFonts w:cs="Arial"/>
                <w:szCs w:val="24"/>
                <w:lang w:eastAsia="en-US"/>
              </w:rPr>
            </w:pPr>
            <w:r w:rsidRPr="00531639">
              <w:rPr>
                <w:rFonts w:cs="Arial"/>
                <w:szCs w:val="24"/>
                <w:lang w:eastAsia="en-US"/>
              </w:rPr>
              <w:t>An assessment of the impact on liquidity and cash flow matching in the event of an increase in surrenders</w:t>
            </w:r>
          </w:p>
        </w:tc>
        <w:tc>
          <w:tcPr>
            <w:tcW w:w="1533" w:type="dxa"/>
            <w:tcBorders>
              <w:top w:val="single" w:sz="4" w:space="0" w:color="auto"/>
              <w:left w:val="single" w:sz="4" w:space="0" w:color="auto"/>
              <w:bottom w:val="single" w:sz="4" w:space="0" w:color="auto"/>
              <w:right w:val="single" w:sz="4" w:space="0" w:color="auto"/>
            </w:tcBorders>
          </w:tcPr>
          <w:p w14:paraId="44E9FF2F" w14:textId="331FB6B8" w:rsidR="0048685F" w:rsidRPr="00531639" w:rsidRDefault="0048685F" w:rsidP="005D4F3D">
            <w:pPr>
              <w:spacing w:after="0" w:line="240" w:lineRule="auto"/>
              <w:rPr>
                <w:rFonts w:cs="Arial"/>
                <w:szCs w:val="24"/>
                <w:lang w:eastAsia="en-US"/>
              </w:rPr>
            </w:pPr>
          </w:p>
        </w:tc>
        <w:sdt>
          <w:sdtPr>
            <w:rPr>
              <w:rFonts w:cs="Arial"/>
              <w:szCs w:val="24"/>
              <w:lang w:eastAsia="en-US"/>
            </w:rPr>
            <w:id w:val="-1217741730"/>
            <w:placeholder>
              <w:docPart w:val="EEE8FF9C58DD4E94AB5219CAEF581031"/>
            </w:placeholder>
            <w:showingPlcHdr/>
            <w:comboBox>
              <w:listItem w:value="Choose an item."/>
              <w:listItem w:displayText="Yes" w:value="Yes"/>
              <w:listItem w:displayText="No" w:value="No"/>
            </w:comboBox>
          </w:sdtPr>
          <w:sdtContent>
            <w:tc>
              <w:tcPr>
                <w:tcW w:w="1533" w:type="dxa"/>
                <w:tcBorders>
                  <w:top w:val="single" w:sz="4" w:space="0" w:color="auto"/>
                  <w:left w:val="single" w:sz="4" w:space="0" w:color="auto"/>
                  <w:bottom w:val="single" w:sz="4" w:space="0" w:color="auto"/>
                  <w:right w:val="single" w:sz="4" w:space="0" w:color="auto"/>
                </w:tcBorders>
              </w:tcPr>
              <w:p w14:paraId="5FEF76FA" w14:textId="64474819" w:rsidR="0048685F"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r w:rsidR="00134125" w:rsidRPr="00991C5C" w14:paraId="6C88E558" w14:textId="1BD78A02" w:rsidTr="00557F22">
        <w:trPr>
          <w:trHeight w:val="397"/>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A8A50" w14:textId="2FDF128D" w:rsidR="00134125" w:rsidRPr="00531639" w:rsidRDefault="00134125" w:rsidP="005D4F3D">
            <w:pPr>
              <w:spacing w:after="0" w:line="240" w:lineRule="auto"/>
              <w:rPr>
                <w:rFonts w:cs="Arial"/>
                <w:b/>
                <w:bCs/>
                <w:szCs w:val="24"/>
                <w:lang w:eastAsia="en-US"/>
              </w:rPr>
            </w:pPr>
            <w:r w:rsidRPr="00531639">
              <w:rPr>
                <w:rFonts w:cs="Arial"/>
                <w:b/>
                <w:bCs/>
                <w:szCs w:val="24"/>
                <w:lang w:eastAsia="en-US"/>
              </w:rPr>
              <w:t xml:space="preserve">Matching Adjustment 2.2(1) </w:t>
            </w:r>
          </w:p>
        </w:tc>
      </w:tr>
      <w:tr w:rsidR="0048685F" w14:paraId="3CB95BA7" w14:textId="5346BF48" w:rsidTr="00557F22">
        <w:trPr>
          <w:trHeight w:val="397"/>
        </w:trPr>
        <w:tc>
          <w:tcPr>
            <w:tcW w:w="694" w:type="dxa"/>
            <w:tcBorders>
              <w:top w:val="single" w:sz="4" w:space="0" w:color="auto"/>
              <w:left w:val="single" w:sz="4" w:space="0" w:color="auto"/>
              <w:bottom w:val="single" w:sz="4" w:space="0" w:color="auto"/>
              <w:right w:val="single" w:sz="4" w:space="0" w:color="auto"/>
            </w:tcBorders>
          </w:tcPr>
          <w:p w14:paraId="56E0F91C" w14:textId="0734024D" w:rsidR="0048685F" w:rsidRPr="00531639" w:rsidRDefault="00531639" w:rsidP="005D4F3D">
            <w:pPr>
              <w:spacing w:after="0" w:line="240" w:lineRule="auto"/>
              <w:rPr>
                <w:rFonts w:cs="Arial"/>
                <w:szCs w:val="24"/>
                <w:lang w:eastAsia="en-US"/>
              </w:rPr>
            </w:pPr>
            <w:r w:rsidRPr="00531639">
              <w:rPr>
                <w:rFonts w:cs="Arial"/>
                <w:szCs w:val="24"/>
                <w:lang w:eastAsia="en-US"/>
              </w:rPr>
              <w:t>5.</w:t>
            </w:r>
            <w:r w:rsidR="00E92F22">
              <w:rPr>
                <w:rFonts w:cs="Arial"/>
                <w:szCs w:val="24"/>
                <w:lang w:eastAsia="en-US"/>
              </w:rPr>
              <w:t>8</w:t>
            </w:r>
          </w:p>
        </w:tc>
        <w:tc>
          <w:tcPr>
            <w:tcW w:w="5528" w:type="dxa"/>
            <w:tcBorders>
              <w:top w:val="single" w:sz="4" w:space="0" w:color="auto"/>
              <w:left w:val="single" w:sz="4" w:space="0" w:color="auto"/>
              <w:bottom w:val="single" w:sz="4" w:space="0" w:color="auto"/>
              <w:right w:val="single" w:sz="4" w:space="0" w:color="auto"/>
            </w:tcBorders>
          </w:tcPr>
          <w:p w14:paraId="2B0B307F" w14:textId="7296BBD2" w:rsidR="0048685F" w:rsidRPr="00531639" w:rsidRDefault="00170219" w:rsidP="005D4F3D">
            <w:pPr>
              <w:spacing w:after="0" w:line="240" w:lineRule="auto"/>
              <w:rPr>
                <w:rFonts w:cs="Arial"/>
                <w:szCs w:val="24"/>
                <w:lang w:eastAsia="en-US"/>
              </w:rPr>
            </w:pPr>
            <w:r>
              <w:rPr>
                <w:rFonts w:cs="Arial"/>
                <w:szCs w:val="24"/>
                <w:lang w:eastAsia="en-US"/>
              </w:rPr>
              <w:t>Demonstrate h</w:t>
            </w:r>
            <w:r w:rsidR="0048685F" w:rsidRPr="00531639">
              <w:rPr>
                <w:rFonts w:cs="Arial"/>
                <w:szCs w:val="24"/>
                <w:lang w:eastAsia="en-US"/>
              </w:rPr>
              <w:t>ow the inclusion of the guaranteed portion of with-profit annuities, in-payment income protection liabilities and</w:t>
            </w:r>
            <w:r w:rsidR="00AB124B">
              <w:rPr>
                <w:rFonts w:cs="Arial"/>
                <w:szCs w:val="24"/>
                <w:lang w:eastAsia="en-US"/>
              </w:rPr>
              <w:t>/</w:t>
            </w:r>
            <w:r w:rsidR="0048685F" w:rsidRPr="00531639">
              <w:rPr>
                <w:rFonts w:cs="Arial"/>
                <w:szCs w:val="24"/>
                <w:lang w:eastAsia="en-US"/>
              </w:rPr>
              <w:t>or dependant annuities, satisfies</w:t>
            </w:r>
            <w:r w:rsidR="00180E04">
              <w:rPr>
                <w:rFonts w:cs="Arial"/>
                <w:szCs w:val="24"/>
                <w:lang w:eastAsia="en-US"/>
              </w:rPr>
              <w:t xml:space="preserve"> the relevant</w:t>
            </w:r>
            <w:r w:rsidR="0048685F" w:rsidRPr="00531639">
              <w:rPr>
                <w:rFonts w:cs="Arial"/>
                <w:szCs w:val="24"/>
                <w:lang w:eastAsia="en-US"/>
              </w:rPr>
              <w:t xml:space="preserve"> MA </w:t>
            </w:r>
            <w:r w:rsidR="00180E04">
              <w:rPr>
                <w:rFonts w:cs="Arial"/>
                <w:szCs w:val="24"/>
                <w:lang w:eastAsia="en-US"/>
              </w:rPr>
              <w:t xml:space="preserve">eligibility </w:t>
            </w:r>
            <w:r w:rsidR="0048685F" w:rsidRPr="00531639">
              <w:rPr>
                <w:rFonts w:cs="Arial"/>
                <w:szCs w:val="24"/>
                <w:lang w:eastAsia="en-US"/>
              </w:rPr>
              <w:t>conditions.</w:t>
            </w:r>
          </w:p>
        </w:tc>
        <w:tc>
          <w:tcPr>
            <w:tcW w:w="1533" w:type="dxa"/>
            <w:tcBorders>
              <w:top w:val="single" w:sz="4" w:space="0" w:color="auto"/>
              <w:left w:val="single" w:sz="4" w:space="0" w:color="auto"/>
              <w:bottom w:val="single" w:sz="4" w:space="0" w:color="auto"/>
              <w:right w:val="single" w:sz="4" w:space="0" w:color="auto"/>
            </w:tcBorders>
          </w:tcPr>
          <w:p w14:paraId="67503C65" w14:textId="1BB05031" w:rsidR="0048685F" w:rsidRPr="00531639" w:rsidRDefault="0048685F" w:rsidP="005D4F3D">
            <w:pPr>
              <w:spacing w:after="0" w:line="240" w:lineRule="auto"/>
              <w:rPr>
                <w:rFonts w:cs="Arial"/>
                <w:szCs w:val="24"/>
                <w:lang w:eastAsia="en-US"/>
              </w:rPr>
            </w:pPr>
          </w:p>
        </w:tc>
        <w:sdt>
          <w:sdtPr>
            <w:rPr>
              <w:rFonts w:cs="Arial"/>
              <w:szCs w:val="24"/>
              <w:lang w:eastAsia="en-US"/>
            </w:rPr>
            <w:id w:val="398413396"/>
            <w:placeholder>
              <w:docPart w:val="DD8230BACFF342C8A3170CEC6C1F5D37"/>
            </w:placeholder>
            <w:showingPlcHdr/>
            <w:comboBox>
              <w:listItem w:value="Choose an item."/>
              <w:listItem w:displayText="Yes" w:value="Yes"/>
              <w:listItem w:displayText="No" w:value="No"/>
            </w:comboBox>
          </w:sdtPr>
          <w:sdtContent>
            <w:tc>
              <w:tcPr>
                <w:tcW w:w="1533" w:type="dxa"/>
                <w:tcBorders>
                  <w:top w:val="single" w:sz="4" w:space="0" w:color="auto"/>
                  <w:left w:val="single" w:sz="4" w:space="0" w:color="auto"/>
                  <w:bottom w:val="single" w:sz="4" w:space="0" w:color="auto"/>
                  <w:right w:val="single" w:sz="4" w:space="0" w:color="auto"/>
                </w:tcBorders>
              </w:tcPr>
              <w:p w14:paraId="0C29DABE" w14:textId="18FC2F11" w:rsidR="0048685F"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r w:rsidR="0048685F" w14:paraId="5CCFFD2D" w14:textId="4896F478" w:rsidTr="00557F22">
        <w:trPr>
          <w:trHeight w:val="397"/>
        </w:trPr>
        <w:tc>
          <w:tcPr>
            <w:tcW w:w="694" w:type="dxa"/>
            <w:tcBorders>
              <w:top w:val="single" w:sz="4" w:space="0" w:color="auto"/>
              <w:left w:val="single" w:sz="4" w:space="0" w:color="auto"/>
              <w:bottom w:val="single" w:sz="4" w:space="0" w:color="auto"/>
              <w:right w:val="single" w:sz="4" w:space="0" w:color="auto"/>
            </w:tcBorders>
          </w:tcPr>
          <w:p w14:paraId="0DD55DE3" w14:textId="76E267A0" w:rsidR="0048685F" w:rsidRPr="00531639" w:rsidRDefault="00531639" w:rsidP="005D4F3D">
            <w:pPr>
              <w:spacing w:after="0" w:line="240" w:lineRule="auto"/>
              <w:rPr>
                <w:rFonts w:cs="Arial"/>
                <w:szCs w:val="24"/>
                <w:lang w:eastAsia="en-US"/>
              </w:rPr>
            </w:pPr>
            <w:r w:rsidRPr="00531639">
              <w:rPr>
                <w:rFonts w:cs="Arial"/>
                <w:szCs w:val="24"/>
                <w:lang w:eastAsia="en-US"/>
              </w:rPr>
              <w:lastRenderedPageBreak/>
              <w:t>5.</w:t>
            </w:r>
            <w:r w:rsidR="00E92F22">
              <w:rPr>
                <w:rFonts w:cs="Arial"/>
                <w:szCs w:val="24"/>
                <w:lang w:eastAsia="en-US"/>
              </w:rPr>
              <w:t>9</w:t>
            </w:r>
          </w:p>
        </w:tc>
        <w:tc>
          <w:tcPr>
            <w:tcW w:w="5528" w:type="dxa"/>
            <w:tcBorders>
              <w:top w:val="single" w:sz="4" w:space="0" w:color="auto"/>
              <w:left w:val="single" w:sz="4" w:space="0" w:color="auto"/>
              <w:bottom w:val="single" w:sz="4" w:space="0" w:color="auto"/>
              <w:right w:val="single" w:sz="4" w:space="0" w:color="auto"/>
            </w:tcBorders>
          </w:tcPr>
          <w:p w14:paraId="2DFDEB16" w14:textId="4DC5604F" w:rsidR="0048685F" w:rsidRPr="00531639" w:rsidRDefault="00170219" w:rsidP="005D4F3D">
            <w:pPr>
              <w:spacing w:after="0" w:line="240" w:lineRule="auto"/>
              <w:rPr>
                <w:rFonts w:cs="Arial"/>
                <w:szCs w:val="24"/>
                <w:lang w:eastAsia="en-US"/>
              </w:rPr>
            </w:pPr>
            <w:r>
              <w:rPr>
                <w:rFonts w:cs="Arial"/>
                <w:szCs w:val="24"/>
                <w:lang w:eastAsia="en-US"/>
              </w:rPr>
              <w:t>Provide d</w:t>
            </w:r>
            <w:r w:rsidR="0048685F" w:rsidRPr="00531639">
              <w:rPr>
                <w:rFonts w:cs="Arial"/>
                <w:szCs w:val="24"/>
                <w:lang w:eastAsia="en-US"/>
              </w:rPr>
              <w:t xml:space="preserve">etails concerning any deferred premiums and how these deferrals meet </w:t>
            </w:r>
            <w:r w:rsidR="00180E04">
              <w:rPr>
                <w:rFonts w:cs="Arial"/>
                <w:szCs w:val="24"/>
                <w:lang w:eastAsia="en-US"/>
              </w:rPr>
              <w:t>Matching Adjustment 2.2(1) in respect of no future premium payments.</w:t>
            </w:r>
          </w:p>
        </w:tc>
        <w:tc>
          <w:tcPr>
            <w:tcW w:w="1533" w:type="dxa"/>
            <w:tcBorders>
              <w:top w:val="single" w:sz="4" w:space="0" w:color="auto"/>
              <w:left w:val="single" w:sz="4" w:space="0" w:color="auto"/>
              <w:bottom w:val="single" w:sz="4" w:space="0" w:color="auto"/>
              <w:right w:val="single" w:sz="4" w:space="0" w:color="auto"/>
            </w:tcBorders>
          </w:tcPr>
          <w:p w14:paraId="01308788" w14:textId="280C891F" w:rsidR="0048685F" w:rsidRPr="00531639" w:rsidRDefault="0048685F" w:rsidP="005D4F3D">
            <w:pPr>
              <w:spacing w:after="0" w:line="240" w:lineRule="auto"/>
              <w:rPr>
                <w:rFonts w:cs="Arial"/>
                <w:szCs w:val="24"/>
                <w:lang w:eastAsia="en-US"/>
              </w:rPr>
            </w:pPr>
          </w:p>
        </w:tc>
        <w:sdt>
          <w:sdtPr>
            <w:rPr>
              <w:rFonts w:cs="Arial"/>
              <w:szCs w:val="24"/>
              <w:lang w:eastAsia="en-US"/>
            </w:rPr>
            <w:id w:val="-322051335"/>
            <w:placeholder>
              <w:docPart w:val="C511DCE31CFB49CEA72161F7FF5C1D75"/>
            </w:placeholder>
            <w:showingPlcHdr/>
            <w:comboBox>
              <w:listItem w:value="Choose an item."/>
              <w:listItem w:displayText="Yes" w:value="Yes"/>
              <w:listItem w:displayText="No" w:value="No"/>
            </w:comboBox>
          </w:sdtPr>
          <w:sdtContent>
            <w:tc>
              <w:tcPr>
                <w:tcW w:w="1533" w:type="dxa"/>
                <w:tcBorders>
                  <w:top w:val="single" w:sz="4" w:space="0" w:color="auto"/>
                  <w:left w:val="single" w:sz="4" w:space="0" w:color="auto"/>
                  <w:bottom w:val="single" w:sz="4" w:space="0" w:color="auto"/>
                  <w:right w:val="single" w:sz="4" w:space="0" w:color="auto"/>
                </w:tcBorders>
              </w:tcPr>
              <w:p w14:paraId="3DCC2C65" w14:textId="36448F40" w:rsidR="0048685F"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r w:rsidR="00134125" w14:paraId="0D100C1A" w14:textId="52F2A72D" w:rsidTr="00557F22">
        <w:trPr>
          <w:trHeight w:val="397"/>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88918" w14:textId="04733631" w:rsidR="00134125" w:rsidRPr="00134125" w:rsidRDefault="00134125" w:rsidP="005D4F3D">
            <w:pPr>
              <w:spacing w:after="0" w:line="240" w:lineRule="auto"/>
              <w:rPr>
                <w:rFonts w:cs="Arial"/>
                <w:b/>
                <w:bCs/>
                <w:szCs w:val="24"/>
                <w:lang w:eastAsia="en-US"/>
              </w:rPr>
            </w:pPr>
            <w:r w:rsidRPr="00531639">
              <w:rPr>
                <w:rFonts w:cs="Arial"/>
                <w:b/>
                <w:bCs/>
                <w:szCs w:val="24"/>
                <w:lang w:eastAsia="en-US"/>
              </w:rPr>
              <w:t xml:space="preserve">Matching Adjustment 2.3 </w:t>
            </w:r>
          </w:p>
        </w:tc>
      </w:tr>
      <w:tr w:rsidR="0048685F" w14:paraId="6DE4416D" w14:textId="45282CEC" w:rsidTr="00557F22">
        <w:trPr>
          <w:trHeight w:val="397"/>
        </w:trPr>
        <w:tc>
          <w:tcPr>
            <w:tcW w:w="694" w:type="dxa"/>
            <w:tcBorders>
              <w:top w:val="single" w:sz="4" w:space="0" w:color="auto"/>
              <w:left w:val="single" w:sz="4" w:space="0" w:color="auto"/>
              <w:bottom w:val="single" w:sz="4" w:space="0" w:color="auto"/>
              <w:right w:val="single" w:sz="4" w:space="0" w:color="auto"/>
            </w:tcBorders>
          </w:tcPr>
          <w:p w14:paraId="7D446FF9" w14:textId="06563C50" w:rsidR="0048685F" w:rsidRPr="00531639" w:rsidRDefault="00531639" w:rsidP="005D4F3D">
            <w:pPr>
              <w:spacing w:after="0" w:line="240" w:lineRule="auto"/>
              <w:rPr>
                <w:rFonts w:cs="Arial"/>
                <w:szCs w:val="24"/>
                <w:lang w:eastAsia="en-US"/>
              </w:rPr>
            </w:pPr>
            <w:r w:rsidRPr="00531639">
              <w:rPr>
                <w:rFonts w:cs="Arial"/>
                <w:szCs w:val="24"/>
                <w:lang w:eastAsia="en-US"/>
              </w:rPr>
              <w:t>5.1</w:t>
            </w:r>
            <w:r w:rsidR="00E92F22">
              <w:rPr>
                <w:rFonts w:cs="Arial"/>
                <w:szCs w:val="24"/>
                <w:lang w:eastAsia="en-US"/>
              </w:rPr>
              <w:t>0</w:t>
            </w:r>
          </w:p>
        </w:tc>
        <w:tc>
          <w:tcPr>
            <w:tcW w:w="5528" w:type="dxa"/>
            <w:tcBorders>
              <w:top w:val="single" w:sz="4" w:space="0" w:color="auto"/>
              <w:left w:val="single" w:sz="4" w:space="0" w:color="auto"/>
              <w:bottom w:val="single" w:sz="4" w:space="0" w:color="auto"/>
              <w:right w:val="single" w:sz="4" w:space="0" w:color="auto"/>
            </w:tcBorders>
          </w:tcPr>
          <w:p w14:paraId="3BAD05A1" w14:textId="615FC708" w:rsidR="0048685F" w:rsidRPr="00531639" w:rsidRDefault="00170219" w:rsidP="005D4F3D">
            <w:pPr>
              <w:spacing w:after="0" w:line="240" w:lineRule="auto"/>
              <w:rPr>
                <w:rFonts w:cs="Arial"/>
                <w:szCs w:val="24"/>
                <w:lang w:eastAsia="en-US"/>
              </w:rPr>
            </w:pPr>
            <w:r>
              <w:rPr>
                <w:rFonts w:cs="Arial"/>
                <w:szCs w:val="24"/>
                <w:lang w:eastAsia="en-US"/>
              </w:rPr>
              <w:t>Provide c</w:t>
            </w:r>
            <w:r w:rsidR="0048685F" w:rsidRPr="00531639">
              <w:rPr>
                <w:rFonts w:cs="Arial"/>
                <w:szCs w:val="24"/>
                <w:lang w:eastAsia="en-US"/>
              </w:rPr>
              <w:t xml:space="preserve">onfirmation </w:t>
            </w:r>
            <w:r w:rsidR="008E07F5">
              <w:rPr>
                <w:rFonts w:cs="Arial"/>
                <w:szCs w:val="24"/>
                <w:lang w:eastAsia="en-US"/>
              </w:rPr>
              <w:t xml:space="preserve">that there are </w:t>
            </w:r>
            <w:r w:rsidR="0048685F" w:rsidRPr="00531639">
              <w:rPr>
                <w:rFonts w:cs="Arial"/>
                <w:szCs w:val="24"/>
                <w:lang w:eastAsia="en-US"/>
              </w:rPr>
              <w:t>no liabilities split between the MAP and non-MAP except for those exceptions provided for in the PRA rules</w:t>
            </w:r>
          </w:p>
        </w:tc>
        <w:tc>
          <w:tcPr>
            <w:tcW w:w="1533" w:type="dxa"/>
            <w:tcBorders>
              <w:top w:val="single" w:sz="4" w:space="0" w:color="auto"/>
              <w:left w:val="single" w:sz="4" w:space="0" w:color="auto"/>
              <w:bottom w:val="single" w:sz="4" w:space="0" w:color="auto"/>
              <w:right w:val="single" w:sz="4" w:space="0" w:color="auto"/>
            </w:tcBorders>
          </w:tcPr>
          <w:p w14:paraId="77BDD690" w14:textId="326361C9" w:rsidR="0048685F" w:rsidRPr="00531639" w:rsidRDefault="0048685F" w:rsidP="005D4F3D">
            <w:pPr>
              <w:spacing w:after="0" w:line="240" w:lineRule="auto"/>
              <w:rPr>
                <w:rFonts w:cs="Arial"/>
                <w:szCs w:val="24"/>
                <w:lang w:eastAsia="en-US"/>
              </w:rPr>
            </w:pPr>
          </w:p>
        </w:tc>
        <w:sdt>
          <w:sdtPr>
            <w:rPr>
              <w:rFonts w:cs="Arial"/>
              <w:szCs w:val="24"/>
              <w:lang w:eastAsia="en-US"/>
            </w:rPr>
            <w:id w:val="-1400210600"/>
            <w:placeholder>
              <w:docPart w:val="D97FE096100241FAB3D81B02E1FBCB82"/>
            </w:placeholder>
            <w:showingPlcHdr/>
            <w:comboBox>
              <w:listItem w:value="Choose an item."/>
              <w:listItem w:displayText="Yes" w:value="Yes"/>
              <w:listItem w:displayText="No" w:value="No"/>
            </w:comboBox>
          </w:sdtPr>
          <w:sdtContent>
            <w:tc>
              <w:tcPr>
                <w:tcW w:w="1533" w:type="dxa"/>
                <w:tcBorders>
                  <w:top w:val="single" w:sz="4" w:space="0" w:color="auto"/>
                  <w:left w:val="single" w:sz="4" w:space="0" w:color="auto"/>
                  <w:bottom w:val="single" w:sz="4" w:space="0" w:color="auto"/>
                  <w:right w:val="single" w:sz="4" w:space="0" w:color="auto"/>
                </w:tcBorders>
              </w:tcPr>
              <w:p w14:paraId="48DD53CA" w14:textId="01B5184D" w:rsidR="0048685F"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r w:rsidR="0048685F" w14:paraId="1FE98E67" w14:textId="3222ED25" w:rsidTr="00557F22">
        <w:trPr>
          <w:trHeight w:val="397"/>
        </w:trPr>
        <w:tc>
          <w:tcPr>
            <w:tcW w:w="694" w:type="dxa"/>
            <w:tcBorders>
              <w:top w:val="single" w:sz="4" w:space="0" w:color="auto"/>
              <w:left w:val="single" w:sz="4" w:space="0" w:color="auto"/>
              <w:bottom w:val="single" w:sz="4" w:space="0" w:color="auto"/>
              <w:right w:val="single" w:sz="4" w:space="0" w:color="auto"/>
            </w:tcBorders>
          </w:tcPr>
          <w:p w14:paraId="23F5F36C" w14:textId="5EFD78C0" w:rsidR="0048685F" w:rsidRPr="00531639" w:rsidRDefault="00531639" w:rsidP="005D4F3D">
            <w:pPr>
              <w:spacing w:after="0" w:line="240" w:lineRule="auto"/>
              <w:rPr>
                <w:rFonts w:cs="Arial"/>
                <w:szCs w:val="24"/>
                <w:lang w:eastAsia="en-US"/>
              </w:rPr>
            </w:pPr>
            <w:r w:rsidRPr="00531639">
              <w:rPr>
                <w:rFonts w:cs="Arial"/>
                <w:szCs w:val="24"/>
                <w:lang w:eastAsia="en-US"/>
              </w:rPr>
              <w:t>5.1</w:t>
            </w:r>
            <w:r w:rsidR="00E92F22">
              <w:rPr>
                <w:rFonts w:cs="Arial"/>
                <w:szCs w:val="24"/>
                <w:lang w:eastAsia="en-US"/>
              </w:rPr>
              <w:t>1</w:t>
            </w:r>
          </w:p>
        </w:tc>
        <w:tc>
          <w:tcPr>
            <w:tcW w:w="5528" w:type="dxa"/>
            <w:tcBorders>
              <w:top w:val="single" w:sz="4" w:space="0" w:color="auto"/>
              <w:left w:val="single" w:sz="4" w:space="0" w:color="auto"/>
              <w:bottom w:val="single" w:sz="4" w:space="0" w:color="auto"/>
              <w:right w:val="single" w:sz="4" w:space="0" w:color="auto"/>
            </w:tcBorders>
          </w:tcPr>
          <w:p w14:paraId="68AED2A7" w14:textId="3C50DC39" w:rsidR="0048685F" w:rsidRPr="00531639" w:rsidRDefault="0048685F" w:rsidP="005D4F3D">
            <w:pPr>
              <w:spacing w:after="0" w:line="240" w:lineRule="auto"/>
              <w:rPr>
                <w:rFonts w:cs="Arial"/>
                <w:szCs w:val="24"/>
                <w:lang w:eastAsia="en-US"/>
              </w:rPr>
            </w:pPr>
            <w:r w:rsidRPr="00531639">
              <w:rPr>
                <w:rFonts w:cs="Arial"/>
                <w:szCs w:val="24"/>
                <w:lang w:eastAsia="en-US"/>
              </w:rPr>
              <w:t xml:space="preserve">Provide details of how any eligible liabilities are split between the </w:t>
            </w:r>
            <w:r w:rsidR="00AB124B">
              <w:rPr>
                <w:rFonts w:cs="Arial"/>
                <w:szCs w:val="24"/>
                <w:lang w:eastAsia="en-US"/>
              </w:rPr>
              <w:t xml:space="preserve">MAP and the </w:t>
            </w:r>
            <w:r w:rsidRPr="00531639">
              <w:rPr>
                <w:rFonts w:cs="Arial"/>
                <w:szCs w:val="24"/>
                <w:lang w:eastAsia="en-US"/>
              </w:rPr>
              <w:t xml:space="preserve">non-MAP </w:t>
            </w:r>
          </w:p>
        </w:tc>
        <w:tc>
          <w:tcPr>
            <w:tcW w:w="1533" w:type="dxa"/>
            <w:tcBorders>
              <w:top w:val="single" w:sz="4" w:space="0" w:color="auto"/>
              <w:left w:val="single" w:sz="4" w:space="0" w:color="auto"/>
              <w:bottom w:val="single" w:sz="4" w:space="0" w:color="auto"/>
              <w:right w:val="single" w:sz="4" w:space="0" w:color="auto"/>
            </w:tcBorders>
          </w:tcPr>
          <w:p w14:paraId="15D44BC7" w14:textId="051D4E14" w:rsidR="0048685F" w:rsidRPr="00531639" w:rsidRDefault="0048685F" w:rsidP="005D4F3D">
            <w:pPr>
              <w:spacing w:after="0" w:line="240" w:lineRule="auto"/>
              <w:rPr>
                <w:rFonts w:cs="Arial"/>
                <w:szCs w:val="24"/>
                <w:lang w:eastAsia="en-US"/>
              </w:rPr>
            </w:pPr>
          </w:p>
        </w:tc>
        <w:sdt>
          <w:sdtPr>
            <w:rPr>
              <w:rFonts w:cs="Arial"/>
              <w:szCs w:val="24"/>
              <w:lang w:eastAsia="en-US"/>
            </w:rPr>
            <w:id w:val="1161049685"/>
            <w:placeholder>
              <w:docPart w:val="B7FF58BA8D944EFC808B6145CCBE7CAA"/>
            </w:placeholder>
            <w:showingPlcHdr/>
            <w:comboBox>
              <w:listItem w:value="Choose an item."/>
              <w:listItem w:displayText="Yes" w:value="Yes"/>
              <w:listItem w:displayText="No" w:value="No"/>
            </w:comboBox>
          </w:sdtPr>
          <w:sdtContent>
            <w:tc>
              <w:tcPr>
                <w:tcW w:w="1533" w:type="dxa"/>
                <w:tcBorders>
                  <w:top w:val="single" w:sz="4" w:space="0" w:color="auto"/>
                  <w:left w:val="single" w:sz="4" w:space="0" w:color="auto"/>
                  <w:bottom w:val="single" w:sz="4" w:space="0" w:color="auto"/>
                  <w:right w:val="single" w:sz="4" w:space="0" w:color="auto"/>
                </w:tcBorders>
              </w:tcPr>
              <w:p w14:paraId="0C6BD57B" w14:textId="48203039" w:rsidR="0048685F"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bl>
    <w:p w14:paraId="509D3581" w14:textId="00F06D5A" w:rsidR="00134125" w:rsidRDefault="00134125" w:rsidP="005D4F3D">
      <w:pPr>
        <w:pStyle w:val="Heading3"/>
      </w:pPr>
    </w:p>
    <w:p w14:paraId="27F92FD2" w14:textId="2A9DBB17" w:rsidR="005C6ECB" w:rsidRDefault="00CF387E" w:rsidP="005D4F3D">
      <w:pPr>
        <w:pStyle w:val="Heading3"/>
        <w:keepNext/>
      </w:pPr>
      <w:r>
        <w:lastRenderedPageBreak/>
        <w:t xml:space="preserve">Section </w:t>
      </w:r>
      <w:r w:rsidR="00381D43">
        <w:t>6</w:t>
      </w:r>
      <w:r>
        <w:t xml:space="preserve"> – </w:t>
      </w:r>
      <w:r w:rsidR="005C6ECB">
        <w:t xml:space="preserve">Matching </w:t>
      </w:r>
    </w:p>
    <w:tbl>
      <w:tblPr>
        <w:tblStyle w:val="TableGrid"/>
        <w:tblW w:w="0" w:type="auto"/>
        <w:tblCellMar>
          <w:top w:w="113" w:type="dxa"/>
          <w:left w:w="113" w:type="dxa"/>
          <w:bottom w:w="57" w:type="dxa"/>
          <w:right w:w="113" w:type="dxa"/>
        </w:tblCellMar>
        <w:tblLook w:val="04A0" w:firstRow="1" w:lastRow="0" w:firstColumn="1" w:lastColumn="0" w:noHBand="0" w:noVBand="1"/>
      </w:tblPr>
      <w:tblGrid>
        <w:gridCol w:w="704"/>
        <w:gridCol w:w="5360"/>
        <w:gridCol w:w="1606"/>
        <w:gridCol w:w="1618"/>
      </w:tblGrid>
      <w:tr w:rsidR="00531639" w14:paraId="67C994E9" w14:textId="72702478" w:rsidTr="00C57933">
        <w:trPr>
          <w:trHeight w:val="397"/>
          <w:tblHead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372B4" w14:textId="001F1CA1" w:rsidR="00531639" w:rsidRDefault="00531639" w:rsidP="005D4F3D">
            <w:pPr>
              <w:spacing w:after="0"/>
              <w:rPr>
                <w:b/>
                <w:bCs/>
                <w:lang w:eastAsia="en-US"/>
              </w:rPr>
            </w:pPr>
          </w:p>
        </w:tc>
        <w:tc>
          <w:tcPr>
            <w:tcW w:w="5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632FA" w14:textId="61232DBE" w:rsidR="00531639" w:rsidRDefault="00531639" w:rsidP="005D4F3D">
            <w:pPr>
              <w:spacing w:after="0"/>
              <w:rPr>
                <w:b/>
                <w:bCs/>
                <w:lang w:eastAsia="en-US"/>
              </w:rPr>
            </w:pPr>
            <w:r>
              <w:rPr>
                <w:b/>
                <w:bCs/>
                <w:lang w:eastAsia="en-US"/>
              </w:rPr>
              <w:t xml:space="preserve">Application evidence </w:t>
            </w:r>
          </w:p>
        </w:tc>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3E7FE8" w14:textId="6BB56923" w:rsidR="00531639" w:rsidRDefault="00531639" w:rsidP="005D4F3D">
            <w:pPr>
              <w:spacing w:after="0"/>
              <w:rPr>
                <w:b/>
                <w:bCs/>
                <w:lang w:eastAsia="en-US"/>
              </w:rPr>
            </w:pPr>
            <w:r>
              <w:rPr>
                <w:b/>
                <w:bCs/>
                <w:lang w:eastAsia="en-US"/>
              </w:rPr>
              <w:t xml:space="preserve">Application document reference </w:t>
            </w:r>
          </w:p>
        </w:tc>
        <w:tc>
          <w:tcPr>
            <w:tcW w:w="1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BDAE03" w14:textId="781C5830" w:rsidR="00531639" w:rsidRDefault="00531639" w:rsidP="005D4F3D">
            <w:pPr>
              <w:spacing w:after="0"/>
              <w:rPr>
                <w:b/>
                <w:bCs/>
                <w:lang w:eastAsia="en-US"/>
              </w:rPr>
            </w:pPr>
            <w:r>
              <w:rPr>
                <w:b/>
                <w:bCs/>
                <w:lang w:eastAsia="en-US"/>
              </w:rPr>
              <w:t>Relevant to application</w:t>
            </w:r>
          </w:p>
        </w:tc>
      </w:tr>
      <w:tr w:rsidR="00134125" w14:paraId="76AB1C5A" w14:textId="2C3CE83B" w:rsidTr="00C57933">
        <w:trPr>
          <w:trHeight w:val="397"/>
          <w:tblHeader/>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0ABC9" w14:textId="40AC476D" w:rsidR="00134125" w:rsidRDefault="00122716" w:rsidP="005D4F3D">
            <w:pPr>
              <w:spacing w:after="0" w:line="240" w:lineRule="auto"/>
              <w:rPr>
                <w:b/>
                <w:bCs/>
                <w:lang w:eastAsia="en-US"/>
              </w:rPr>
            </w:pPr>
            <w:r>
              <w:rPr>
                <w:b/>
                <w:bCs/>
                <w:lang w:eastAsia="en-US"/>
              </w:rPr>
              <w:t xml:space="preserve">Regulation </w:t>
            </w:r>
            <w:r w:rsidR="00134125">
              <w:rPr>
                <w:b/>
                <w:bCs/>
                <w:lang w:eastAsia="en-US"/>
              </w:rPr>
              <w:t>4(7) of the IRPR Regulations</w:t>
            </w:r>
          </w:p>
        </w:tc>
      </w:tr>
      <w:tr w:rsidR="00531639" w14:paraId="6161818A" w14:textId="67CCD90B" w:rsidTr="00C57933">
        <w:trPr>
          <w:trHeight w:val="397"/>
          <w:tblHeader/>
        </w:trPr>
        <w:tc>
          <w:tcPr>
            <w:tcW w:w="704" w:type="dxa"/>
            <w:tcBorders>
              <w:top w:val="single" w:sz="4" w:space="0" w:color="auto"/>
              <w:left w:val="single" w:sz="4" w:space="0" w:color="auto"/>
              <w:bottom w:val="single" w:sz="4" w:space="0" w:color="auto"/>
              <w:right w:val="single" w:sz="4" w:space="0" w:color="auto"/>
            </w:tcBorders>
          </w:tcPr>
          <w:p w14:paraId="6C64CAC1" w14:textId="5FE57E84" w:rsidR="00531639" w:rsidRDefault="00531639" w:rsidP="005D4F3D">
            <w:pPr>
              <w:spacing w:after="0" w:line="240" w:lineRule="auto"/>
              <w:rPr>
                <w:lang w:eastAsia="en-US"/>
              </w:rPr>
            </w:pPr>
            <w:r>
              <w:rPr>
                <w:lang w:eastAsia="en-US"/>
              </w:rPr>
              <w:t>6.</w:t>
            </w:r>
            <w:r w:rsidR="00482F72">
              <w:rPr>
                <w:lang w:eastAsia="en-US"/>
              </w:rPr>
              <w:t>1</w:t>
            </w:r>
          </w:p>
        </w:tc>
        <w:tc>
          <w:tcPr>
            <w:tcW w:w="5360" w:type="dxa"/>
            <w:tcBorders>
              <w:top w:val="single" w:sz="4" w:space="0" w:color="auto"/>
              <w:left w:val="single" w:sz="4" w:space="0" w:color="auto"/>
              <w:bottom w:val="single" w:sz="4" w:space="0" w:color="auto"/>
              <w:right w:val="single" w:sz="4" w:space="0" w:color="auto"/>
            </w:tcBorders>
            <w:hideMark/>
          </w:tcPr>
          <w:p w14:paraId="1D6B9CE9" w14:textId="72D443DC" w:rsidR="00531639" w:rsidRDefault="00531639" w:rsidP="005D4F3D">
            <w:pPr>
              <w:spacing w:after="0" w:line="240" w:lineRule="auto"/>
              <w:rPr>
                <w:lang w:eastAsia="en-US"/>
              </w:rPr>
            </w:pPr>
            <w:r>
              <w:rPr>
                <w:lang w:eastAsia="en-US"/>
              </w:rPr>
              <w:t xml:space="preserve">Explain the regular process(es) in place to ensure that the asset cash flows </w:t>
            </w:r>
            <w:r w:rsidR="00122716">
              <w:rPr>
                <w:lang w:eastAsia="en-US"/>
              </w:rPr>
              <w:t xml:space="preserve">replicate the liability cash flows </w:t>
            </w:r>
            <w:r>
              <w:rPr>
                <w:lang w:eastAsia="en-US"/>
              </w:rPr>
              <w:t>in the same currency. This should consider both</w:t>
            </w:r>
            <w:r w:rsidR="00937252">
              <w:rPr>
                <w:lang w:eastAsia="en-US"/>
              </w:rPr>
              <w:t xml:space="preserve"> at</w:t>
            </w:r>
            <w:r>
              <w:rPr>
                <w:lang w:eastAsia="en-US"/>
              </w:rPr>
              <w:t xml:space="preserve"> the balance sheet date and future time periods and market conditions.</w:t>
            </w:r>
          </w:p>
        </w:tc>
        <w:tc>
          <w:tcPr>
            <w:tcW w:w="1606" w:type="dxa"/>
            <w:tcBorders>
              <w:top w:val="single" w:sz="4" w:space="0" w:color="auto"/>
              <w:left w:val="single" w:sz="4" w:space="0" w:color="auto"/>
              <w:bottom w:val="single" w:sz="4" w:space="0" w:color="auto"/>
              <w:right w:val="single" w:sz="4" w:space="0" w:color="auto"/>
            </w:tcBorders>
          </w:tcPr>
          <w:p w14:paraId="446F65FE" w14:textId="543C3CD7" w:rsidR="00531639" w:rsidRDefault="00531639" w:rsidP="005D4F3D">
            <w:pPr>
              <w:spacing w:after="0" w:line="240" w:lineRule="auto"/>
              <w:rPr>
                <w:lang w:eastAsia="en-US"/>
              </w:rPr>
            </w:pPr>
          </w:p>
        </w:tc>
        <w:tc>
          <w:tcPr>
            <w:tcW w:w="1618" w:type="dxa"/>
            <w:tcBorders>
              <w:top w:val="single" w:sz="4" w:space="0" w:color="auto"/>
              <w:left w:val="single" w:sz="4" w:space="0" w:color="auto"/>
              <w:bottom w:val="single" w:sz="4" w:space="0" w:color="auto"/>
              <w:right w:val="single" w:sz="4" w:space="0" w:color="auto"/>
            </w:tcBorders>
          </w:tcPr>
          <w:p w14:paraId="00A8A8D4" w14:textId="254AFD9B" w:rsidR="00531639" w:rsidRDefault="00000000" w:rsidP="005D4F3D">
            <w:pPr>
              <w:spacing w:after="0" w:line="240" w:lineRule="auto"/>
              <w:rPr>
                <w:lang w:eastAsia="en-US"/>
              </w:rPr>
            </w:pPr>
            <w:sdt>
              <w:sdtPr>
                <w:rPr>
                  <w:rFonts w:cs="Arial"/>
                  <w:szCs w:val="24"/>
                  <w:lang w:eastAsia="en-US"/>
                </w:rPr>
                <w:id w:val="881514797"/>
                <w:placeholder>
                  <w:docPart w:val="FED48D820BE843FBBE3D47E84A7B8069"/>
                </w:placeholder>
                <w:showingPlcHdr/>
                <w:comboBox>
                  <w:listItem w:value="Choose an item."/>
                  <w:listItem w:displayText="Yes" w:value="Yes"/>
                  <w:listItem w:displayText="No" w:value="No"/>
                </w:comboBox>
              </w:sdtPr>
              <w:sdtContent>
                <w:r w:rsidR="008D032B" w:rsidRPr="00E01814">
                  <w:rPr>
                    <w:rStyle w:val="PlaceholderText"/>
                    <w:rFonts w:eastAsiaTheme="minorHAnsi"/>
                  </w:rPr>
                  <w:t>Choose an item.</w:t>
                </w:r>
              </w:sdtContent>
            </w:sdt>
            <w:r w:rsidR="00134125">
              <w:rPr>
                <w:lang w:eastAsia="en-US"/>
              </w:rPr>
              <w:t xml:space="preserve"> </w:t>
            </w:r>
          </w:p>
        </w:tc>
      </w:tr>
      <w:tr w:rsidR="00134125" w14:paraId="231B4BBD" w14:textId="3E7C812E" w:rsidTr="00C57933">
        <w:trPr>
          <w:trHeight w:val="397"/>
          <w:tblHeader/>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B371A2" w14:textId="38AC210B" w:rsidR="00134125" w:rsidRDefault="00122716" w:rsidP="005D4F3D">
            <w:pPr>
              <w:spacing w:after="0" w:line="240" w:lineRule="auto"/>
              <w:rPr>
                <w:b/>
                <w:bCs/>
                <w:lang w:eastAsia="en-US"/>
              </w:rPr>
            </w:pPr>
            <w:r>
              <w:rPr>
                <w:b/>
                <w:bCs/>
                <w:lang w:eastAsia="en-US"/>
              </w:rPr>
              <w:t xml:space="preserve">Regulation </w:t>
            </w:r>
            <w:r w:rsidR="00134125">
              <w:rPr>
                <w:b/>
                <w:bCs/>
                <w:lang w:eastAsia="en-US"/>
              </w:rPr>
              <w:t xml:space="preserve">4(8) of the IRPR Regulations </w:t>
            </w:r>
          </w:p>
        </w:tc>
      </w:tr>
      <w:tr w:rsidR="00531639" w14:paraId="41782E2B" w14:textId="06D60321" w:rsidTr="00C57933">
        <w:trPr>
          <w:trHeight w:val="397"/>
          <w:tblHeader/>
        </w:trPr>
        <w:tc>
          <w:tcPr>
            <w:tcW w:w="704" w:type="dxa"/>
            <w:tcBorders>
              <w:top w:val="single" w:sz="4" w:space="0" w:color="auto"/>
              <w:left w:val="single" w:sz="4" w:space="0" w:color="auto"/>
              <w:bottom w:val="single" w:sz="4" w:space="0" w:color="auto"/>
              <w:right w:val="single" w:sz="4" w:space="0" w:color="auto"/>
            </w:tcBorders>
          </w:tcPr>
          <w:p w14:paraId="4A6500DC" w14:textId="7BCF0789" w:rsidR="00531639" w:rsidRDefault="00531639" w:rsidP="005D4F3D">
            <w:pPr>
              <w:spacing w:after="0" w:line="240" w:lineRule="auto"/>
              <w:rPr>
                <w:lang w:eastAsia="en-US"/>
              </w:rPr>
            </w:pPr>
            <w:r>
              <w:rPr>
                <w:lang w:eastAsia="en-US"/>
              </w:rPr>
              <w:t>6.</w:t>
            </w:r>
            <w:r w:rsidR="00482F72">
              <w:rPr>
                <w:lang w:eastAsia="en-US"/>
              </w:rPr>
              <w:t>2</w:t>
            </w:r>
          </w:p>
        </w:tc>
        <w:tc>
          <w:tcPr>
            <w:tcW w:w="5360" w:type="dxa"/>
            <w:tcBorders>
              <w:top w:val="single" w:sz="4" w:space="0" w:color="auto"/>
              <w:left w:val="single" w:sz="4" w:space="0" w:color="auto"/>
              <w:bottom w:val="single" w:sz="4" w:space="0" w:color="auto"/>
              <w:right w:val="single" w:sz="4" w:space="0" w:color="auto"/>
            </w:tcBorders>
            <w:hideMark/>
          </w:tcPr>
          <w:p w14:paraId="69355D1C" w14:textId="1C68377D" w:rsidR="00531639" w:rsidRDefault="00531639" w:rsidP="005D4F3D">
            <w:pPr>
              <w:spacing w:after="0" w:line="240" w:lineRule="auto"/>
              <w:rPr>
                <w:lang w:eastAsia="en-US"/>
              </w:rPr>
            </w:pPr>
            <w:r>
              <w:rPr>
                <w:lang w:eastAsia="en-US"/>
              </w:rPr>
              <w:t>Explain the regular process(es) in place to ensure that any mismatch between the expected asset and liability cash flows does not give rise to risks that are material in relation to the business to which the MA is applied. This should consider both</w:t>
            </w:r>
            <w:r w:rsidR="00937252">
              <w:rPr>
                <w:lang w:eastAsia="en-US"/>
              </w:rPr>
              <w:t xml:space="preserve"> at</w:t>
            </w:r>
            <w:r>
              <w:rPr>
                <w:lang w:eastAsia="en-US"/>
              </w:rPr>
              <w:t xml:space="preserve"> the balance sheet date and future time periods and market conditions.</w:t>
            </w:r>
          </w:p>
        </w:tc>
        <w:tc>
          <w:tcPr>
            <w:tcW w:w="1606" w:type="dxa"/>
            <w:tcBorders>
              <w:top w:val="single" w:sz="4" w:space="0" w:color="auto"/>
              <w:left w:val="single" w:sz="4" w:space="0" w:color="auto"/>
              <w:bottom w:val="single" w:sz="4" w:space="0" w:color="auto"/>
              <w:right w:val="single" w:sz="4" w:space="0" w:color="auto"/>
            </w:tcBorders>
          </w:tcPr>
          <w:p w14:paraId="3F41F801" w14:textId="6525841C" w:rsidR="00531639" w:rsidRDefault="00531639" w:rsidP="005D4F3D">
            <w:pPr>
              <w:spacing w:after="0" w:line="240" w:lineRule="auto"/>
              <w:rPr>
                <w:lang w:eastAsia="en-US"/>
              </w:rPr>
            </w:pPr>
          </w:p>
        </w:tc>
        <w:tc>
          <w:tcPr>
            <w:tcW w:w="1618" w:type="dxa"/>
            <w:tcBorders>
              <w:top w:val="single" w:sz="4" w:space="0" w:color="auto"/>
              <w:left w:val="single" w:sz="4" w:space="0" w:color="auto"/>
              <w:bottom w:val="single" w:sz="4" w:space="0" w:color="auto"/>
              <w:right w:val="single" w:sz="4" w:space="0" w:color="auto"/>
            </w:tcBorders>
          </w:tcPr>
          <w:p w14:paraId="60D4095D" w14:textId="0DC066AF" w:rsidR="00531639" w:rsidRDefault="00000000" w:rsidP="005D4F3D">
            <w:pPr>
              <w:spacing w:after="0" w:line="240" w:lineRule="auto"/>
              <w:rPr>
                <w:lang w:eastAsia="en-US"/>
              </w:rPr>
            </w:pPr>
            <w:sdt>
              <w:sdtPr>
                <w:rPr>
                  <w:rFonts w:cs="Arial"/>
                  <w:szCs w:val="24"/>
                  <w:lang w:eastAsia="en-US"/>
                </w:rPr>
                <w:id w:val="-1128383807"/>
                <w:placeholder>
                  <w:docPart w:val="E2CAB0156B45424BA981FE200735AB01"/>
                </w:placeholder>
                <w:showingPlcHdr/>
                <w:comboBox>
                  <w:listItem w:value="Choose an item."/>
                  <w:listItem w:displayText="Yes" w:value="Yes"/>
                  <w:listItem w:displayText="No" w:value="No"/>
                </w:comboBox>
              </w:sdtPr>
              <w:sdtContent>
                <w:r w:rsidR="00F271F2" w:rsidRPr="00E01814">
                  <w:rPr>
                    <w:rStyle w:val="PlaceholderText"/>
                    <w:rFonts w:eastAsiaTheme="minorHAnsi"/>
                  </w:rPr>
                  <w:t>Choose an item.</w:t>
                </w:r>
              </w:sdtContent>
            </w:sdt>
          </w:p>
        </w:tc>
      </w:tr>
      <w:tr w:rsidR="00134125" w14:paraId="6BBCCDAB" w14:textId="1168B254" w:rsidTr="00C57933">
        <w:trPr>
          <w:trHeight w:val="397"/>
          <w:tblHeader/>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00B5A" w14:textId="205F405B" w:rsidR="00134125" w:rsidRDefault="00122716" w:rsidP="005D4F3D">
            <w:pPr>
              <w:spacing w:after="0" w:line="240" w:lineRule="auto"/>
              <w:rPr>
                <w:b/>
                <w:bCs/>
                <w:lang w:eastAsia="en-US"/>
              </w:rPr>
            </w:pPr>
            <w:r>
              <w:rPr>
                <w:b/>
                <w:bCs/>
                <w:lang w:eastAsia="en-US"/>
              </w:rPr>
              <w:t xml:space="preserve">Regulation </w:t>
            </w:r>
            <w:r w:rsidR="00134125">
              <w:rPr>
                <w:b/>
                <w:bCs/>
                <w:lang w:eastAsia="en-US"/>
              </w:rPr>
              <w:t>4(9) of the IRPR Regulations</w:t>
            </w:r>
          </w:p>
          <w:p w14:paraId="43104C78" w14:textId="01349BEF" w:rsidR="00134125" w:rsidRDefault="00134125" w:rsidP="005D4F3D">
            <w:pPr>
              <w:spacing w:after="0" w:line="240" w:lineRule="auto"/>
              <w:rPr>
                <w:b/>
                <w:bCs/>
                <w:lang w:eastAsia="en-US"/>
              </w:rPr>
            </w:pPr>
          </w:p>
          <w:p w14:paraId="63526A17" w14:textId="5E30CE56" w:rsidR="00134125" w:rsidRDefault="00122716" w:rsidP="005D4F3D">
            <w:pPr>
              <w:spacing w:after="0" w:line="240" w:lineRule="auto"/>
              <w:rPr>
                <w:lang w:eastAsia="en-US"/>
              </w:rPr>
            </w:pPr>
            <w:r>
              <w:rPr>
                <w:b/>
                <w:bCs/>
                <w:lang w:eastAsia="en-US"/>
              </w:rPr>
              <w:t xml:space="preserve">Regulation </w:t>
            </w:r>
            <w:r w:rsidR="00134125">
              <w:rPr>
                <w:b/>
                <w:bCs/>
                <w:lang w:eastAsia="en-US"/>
              </w:rPr>
              <w:t>4(10) of the IRPR Regulations</w:t>
            </w:r>
          </w:p>
        </w:tc>
      </w:tr>
      <w:tr w:rsidR="00531639" w14:paraId="39D5616B" w14:textId="6F65F8AF" w:rsidTr="00C57933">
        <w:trPr>
          <w:trHeight w:val="397"/>
          <w:tblHeader/>
        </w:trPr>
        <w:tc>
          <w:tcPr>
            <w:tcW w:w="704" w:type="dxa"/>
            <w:tcBorders>
              <w:top w:val="single" w:sz="4" w:space="0" w:color="auto"/>
              <w:left w:val="single" w:sz="4" w:space="0" w:color="auto"/>
              <w:bottom w:val="single" w:sz="4" w:space="0" w:color="auto"/>
              <w:right w:val="single" w:sz="4" w:space="0" w:color="auto"/>
            </w:tcBorders>
          </w:tcPr>
          <w:p w14:paraId="3773FF07" w14:textId="75BE27B6" w:rsidR="00531639" w:rsidRPr="00531639" w:rsidRDefault="00531639" w:rsidP="005D4F3D">
            <w:pPr>
              <w:spacing w:after="0" w:line="240" w:lineRule="auto"/>
              <w:rPr>
                <w:lang w:eastAsia="en-US"/>
              </w:rPr>
            </w:pPr>
            <w:r w:rsidRPr="00531639">
              <w:rPr>
                <w:lang w:eastAsia="en-US"/>
              </w:rPr>
              <w:t>6.</w:t>
            </w:r>
            <w:r w:rsidR="00482F72">
              <w:rPr>
                <w:lang w:eastAsia="en-US"/>
              </w:rPr>
              <w:t>3</w:t>
            </w:r>
          </w:p>
        </w:tc>
        <w:tc>
          <w:tcPr>
            <w:tcW w:w="5360" w:type="dxa"/>
            <w:tcBorders>
              <w:top w:val="single" w:sz="4" w:space="0" w:color="auto"/>
              <w:left w:val="single" w:sz="4" w:space="0" w:color="auto"/>
              <w:bottom w:val="single" w:sz="4" w:space="0" w:color="auto"/>
              <w:right w:val="single" w:sz="4" w:space="0" w:color="auto"/>
            </w:tcBorders>
          </w:tcPr>
          <w:p w14:paraId="26170108" w14:textId="42652AA2" w:rsidR="00531639" w:rsidRDefault="00531639" w:rsidP="005D4F3D">
            <w:pPr>
              <w:spacing w:after="0" w:line="240" w:lineRule="auto"/>
              <w:rPr>
                <w:lang w:eastAsia="en-US"/>
              </w:rPr>
            </w:pPr>
            <w:r>
              <w:rPr>
                <w:lang w:eastAsia="en-US"/>
              </w:rPr>
              <w:t xml:space="preserve">Explain how the additional risks to the quality of matching from holding assets permitted under </w:t>
            </w:r>
            <w:r w:rsidR="00122716">
              <w:rPr>
                <w:lang w:eastAsia="en-US"/>
              </w:rPr>
              <w:t xml:space="preserve">regulation </w:t>
            </w:r>
            <w:r>
              <w:rPr>
                <w:lang w:eastAsia="en-US"/>
              </w:rPr>
              <w:t xml:space="preserve">4(9) </w:t>
            </w:r>
            <w:r w:rsidR="00122716">
              <w:rPr>
                <w:lang w:eastAsia="en-US"/>
              </w:rPr>
              <w:t xml:space="preserve">of the IRPR regulations </w:t>
            </w:r>
            <w:r>
              <w:rPr>
                <w:lang w:eastAsia="en-US"/>
              </w:rPr>
              <w:t>have been identified, how these have been assessed, and their impact. This should consider both at the balance sheet date and at future time periods and market conditions.</w:t>
            </w:r>
          </w:p>
        </w:tc>
        <w:tc>
          <w:tcPr>
            <w:tcW w:w="1606" w:type="dxa"/>
            <w:tcBorders>
              <w:top w:val="single" w:sz="4" w:space="0" w:color="auto"/>
              <w:left w:val="single" w:sz="4" w:space="0" w:color="auto"/>
              <w:bottom w:val="single" w:sz="4" w:space="0" w:color="auto"/>
              <w:right w:val="single" w:sz="4" w:space="0" w:color="auto"/>
            </w:tcBorders>
          </w:tcPr>
          <w:p w14:paraId="5B8F49D3" w14:textId="3E214FCF" w:rsidR="00531639" w:rsidRDefault="00531639" w:rsidP="005D4F3D">
            <w:pPr>
              <w:spacing w:after="0" w:line="240" w:lineRule="auto"/>
              <w:rPr>
                <w:lang w:eastAsia="en-US"/>
              </w:rPr>
            </w:pPr>
          </w:p>
        </w:tc>
        <w:sdt>
          <w:sdtPr>
            <w:rPr>
              <w:rFonts w:cs="Arial"/>
              <w:szCs w:val="24"/>
              <w:lang w:eastAsia="en-US"/>
            </w:rPr>
            <w:id w:val="-819501926"/>
            <w:placeholder>
              <w:docPart w:val="C469310419944055857F415E9ED349CF"/>
            </w:placeholder>
            <w:showingPlcHdr/>
            <w:comboBox>
              <w:listItem w:value="Choose an item."/>
              <w:listItem w:displayText="Yes" w:value="Yes"/>
              <w:listItem w:displayText="No" w:value="No"/>
            </w:comboBox>
          </w:sdtPr>
          <w:sdtContent>
            <w:tc>
              <w:tcPr>
                <w:tcW w:w="1618" w:type="dxa"/>
                <w:tcBorders>
                  <w:top w:val="single" w:sz="4" w:space="0" w:color="auto"/>
                  <w:left w:val="single" w:sz="4" w:space="0" w:color="auto"/>
                  <w:bottom w:val="single" w:sz="4" w:space="0" w:color="auto"/>
                  <w:right w:val="single" w:sz="4" w:space="0" w:color="auto"/>
                </w:tcBorders>
              </w:tcPr>
              <w:p w14:paraId="23100D27" w14:textId="271D192E" w:rsidR="00531639" w:rsidRDefault="00F271F2" w:rsidP="005D4F3D">
                <w:pPr>
                  <w:spacing w:after="0" w:line="240" w:lineRule="auto"/>
                  <w:rPr>
                    <w:lang w:eastAsia="en-US"/>
                  </w:rPr>
                </w:pPr>
                <w:r w:rsidRPr="00E01814">
                  <w:rPr>
                    <w:rStyle w:val="PlaceholderText"/>
                    <w:rFonts w:eastAsiaTheme="minorHAnsi"/>
                  </w:rPr>
                  <w:t>Choose an item.</w:t>
                </w:r>
              </w:p>
            </w:tc>
          </w:sdtContent>
        </w:sdt>
      </w:tr>
    </w:tbl>
    <w:p w14:paraId="0423AB2B" w14:textId="3602554D" w:rsidR="005C6ECB" w:rsidRPr="005C6ECB" w:rsidRDefault="005C6ECB" w:rsidP="005D4F3D">
      <w:pPr>
        <w:rPr>
          <w:lang w:eastAsia="en-US"/>
        </w:rPr>
      </w:pPr>
    </w:p>
    <w:p w14:paraId="3CDBE864" w14:textId="7FE78B6C" w:rsidR="00CF387E" w:rsidRDefault="009E51AF" w:rsidP="005D4F3D">
      <w:pPr>
        <w:pStyle w:val="Heading3"/>
        <w:keepNext/>
      </w:pPr>
      <w:r>
        <w:lastRenderedPageBreak/>
        <w:t xml:space="preserve">Section </w:t>
      </w:r>
      <w:r w:rsidR="00381D43">
        <w:t>7</w:t>
      </w:r>
      <w:r>
        <w:t xml:space="preserve"> </w:t>
      </w:r>
      <w:r w:rsidR="006132E1">
        <w:t>–</w:t>
      </w:r>
      <w:r>
        <w:t xml:space="preserve"> </w:t>
      </w:r>
      <w:r w:rsidR="00CF387E">
        <w:t xml:space="preserve">Management of the MA portfolio  </w:t>
      </w:r>
    </w:p>
    <w:tbl>
      <w:tblPr>
        <w:tblStyle w:val="TableGrid"/>
        <w:tblW w:w="0" w:type="auto"/>
        <w:tblCellMar>
          <w:top w:w="113" w:type="dxa"/>
          <w:left w:w="113" w:type="dxa"/>
          <w:bottom w:w="57" w:type="dxa"/>
          <w:right w:w="113" w:type="dxa"/>
        </w:tblCellMar>
        <w:tblLook w:val="04A0" w:firstRow="1" w:lastRow="0" w:firstColumn="1" w:lastColumn="0" w:noHBand="0" w:noVBand="1"/>
      </w:tblPr>
      <w:tblGrid>
        <w:gridCol w:w="562"/>
        <w:gridCol w:w="5508"/>
        <w:gridCol w:w="1604"/>
        <w:gridCol w:w="1614"/>
      </w:tblGrid>
      <w:tr w:rsidR="00531639" w14:paraId="0D500FC8" w14:textId="5193CF8A" w:rsidTr="00C57933">
        <w:trPr>
          <w:trHeight w:val="397"/>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225769" w14:textId="70DCA4EB" w:rsidR="00531639" w:rsidRPr="00531639" w:rsidRDefault="00531639" w:rsidP="005D4F3D">
            <w:pPr>
              <w:spacing w:after="0" w:line="240" w:lineRule="auto"/>
              <w:rPr>
                <w:rFonts w:cs="Arial"/>
                <w:b/>
                <w:bCs/>
                <w:szCs w:val="24"/>
                <w:lang w:eastAsia="en-US"/>
              </w:rPr>
            </w:pPr>
          </w:p>
        </w:tc>
        <w:tc>
          <w:tcPr>
            <w:tcW w:w="5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61F03" w14:textId="0083AAC7" w:rsidR="00531639" w:rsidRPr="00531639" w:rsidRDefault="00531639" w:rsidP="005D4F3D">
            <w:pPr>
              <w:spacing w:after="0" w:line="240" w:lineRule="auto"/>
              <w:rPr>
                <w:rFonts w:cs="Arial"/>
                <w:b/>
                <w:bCs/>
                <w:szCs w:val="24"/>
                <w:lang w:eastAsia="en-US"/>
              </w:rPr>
            </w:pPr>
            <w:r w:rsidRPr="00531639">
              <w:rPr>
                <w:rFonts w:cs="Arial"/>
                <w:b/>
                <w:bCs/>
                <w:szCs w:val="24"/>
                <w:lang w:eastAsia="en-US"/>
              </w:rPr>
              <w:t xml:space="preserve">Application evidence </w:t>
            </w:r>
          </w:p>
        </w:tc>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08F8F" w14:textId="39295A2A" w:rsidR="00531639" w:rsidRPr="00531639" w:rsidRDefault="00531639" w:rsidP="005D4F3D">
            <w:pPr>
              <w:spacing w:after="0" w:line="240" w:lineRule="auto"/>
              <w:rPr>
                <w:rFonts w:cs="Arial"/>
                <w:b/>
                <w:bCs/>
                <w:szCs w:val="24"/>
                <w:lang w:eastAsia="en-US"/>
              </w:rPr>
            </w:pPr>
            <w:r w:rsidRPr="00531639">
              <w:rPr>
                <w:rFonts w:cs="Arial"/>
                <w:b/>
                <w:bCs/>
                <w:szCs w:val="24"/>
                <w:lang w:eastAsia="en-US"/>
              </w:rPr>
              <w:t xml:space="preserve">Application document reference </w:t>
            </w:r>
          </w:p>
        </w:tc>
        <w:tc>
          <w:tcPr>
            <w:tcW w:w="1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E10FF" w14:textId="58586126" w:rsidR="00531639" w:rsidRPr="00531639" w:rsidRDefault="00531639" w:rsidP="005D4F3D">
            <w:pPr>
              <w:spacing w:after="0" w:line="240" w:lineRule="auto"/>
              <w:rPr>
                <w:rFonts w:cs="Arial"/>
                <w:b/>
                <w:bCs/>
                <w:szCs w:val="24"/>
                <w:lang w:eastAsia="en-US"/>
              </w:rPr>
            </w:pPr>
            <w:r w:rsidRPr="00531639">
              <w:rPr>
                <w:rFonts w:cs="Arial"/>
                <w:b/>
                <w:bCs/>
                <w:szCs w:val="24"/>
                <w:lang w:eastAsia="en-US"/>
              </w:rPr>
              <w:t>Relevant to application</w:t>
            </w:r>
          </w:p>
        </w:tc>
      </w:tr>
      <w:tr w:rsidR="00134125" w14:paraId="775E836D" w14:textId="7E1DBA96" w:rsidTr="00C57933">
        <w:trPr>
          <w:trHeight w:val="397"/>
          <w:tblHeader/>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CF5CD" w14:textId="274E3396" w:rsidR="00134125" w:rsidRPr="00531639" w:rsidRDefault="00122716" w:rsidP="005D4F3D">
            <w:pPr>
              <w:spacing w:after="0" w:line="240" w:lineRule="auto"/>
              <w:rPr>
                <w:rFonts w:cs="Arial"/>
                <w:b/>
                <w:bCs/>
                <w:szCs w:val="24"/>
                <w:lang w:eastAsia="en-US"/>
              </w:rPr>
            </w:pPr>
            <w:r>
              <w:rPr>
                <w:rFonts w:cs="Arial"/>
                <w:b/>
                <w:bCs/>
                <w:szCs w:val="24"/>
                <w:lang w:eastAsia="en-US"/>
              </w:rPr>
              <w:t xml:space="preserve">Regulation </w:t>
            </w:r>
            <w:r w:rsidR="00134125" w:rsidRPr="00531639">
              <w:rPr>
                <w:rFonts w:cs="Arial"/>
                <w:b/>
                <w:bCs/>
                <w:szCs w:val="24"/>
                <w:lang w:eastAsia="en-US"/>
              </w:rPr>
              <w:t xml:space="preserve">4(5) of the </w:t>
            </w:r>
            <w:r w:rsidR="00134125">
              <w:rPr>
                <w:rFonts w:cs="Arial"/>
                <w:b/>
                <w:bCs/>
                <w:szCs w:val="24"/>
                <w:lang w:eastAsia="en-US"/>
              </w:rPr>
              <w:t>IRPR</w:t>
            </w:r>
            <w:r w:rsidR="00134125" w:rsidRPr="00531639">
              <w:rPr>
                <w:rFonts w:cs="Arial"/>
                <w:b/>
                <w:bCs/>
                <w:szCs w:val="24"/>
                <w:lang w:eastAsia="en-US"/>
              </w:rPr>
              <w:t xml:space="preserve"> Regulations</w:t>
            </w:r>
          </w:p>
        </w:tc>
      </w:tr>
      <w:tr w:rsidR="00134125" w14:paraId="4E0E5D28" w14:textId="0D7EFE27" w:rsidTr="00C57933">
        <w:trPr>
          <w:trHeight w:val="397"/>
          <w:tblHeader/>
        </w:trPr>
        <w:tc>
          <w:tcPr>
            <w:tcW w:w="562" w:type="dxa"/>
            <w:tcBorders>
              <w:top w:val="single" w:sz="4" w:space="0" w:color="auto"/>
              <w:left w:val="single" w:sz="4" w:space="0" w:color="auto"/>
              <w:bottom w:val="single" w:sz="4" w:space="0" w:color="auto"/>
              <w:right w:val="single" w:sz="4" w:space="0" w:color="auto"/>
            </w:tcBorders>
          </w:tcPr>
          <w:p w14:paraId="6D4DE5AA" w14:textId="756BC177" w:rsidR="00134125" w:rsidRPr="00531639" w:rsidRDefault="00134125" w:rsidP="005D4F3D">
            <w:pPr>
              <w:spacing w:after="0" w:line="240" w:lineRule="auto"/>
              <w:rPr>
                <w:rFonts w:cs="Arial"/>
                <w:szCs w:val="24"/>
                <w:lang w:eastAsia="en-US"/>
              </w:rPr>
            </w:pPr>
            <w:r>
              <w:rPr>
                <w:rFonts w:cs="Arial"/>
                <w:szCs w:val="24"/>
                <w:lang w:eastAsia="en-US"/>
              </w:rPr>
              <w:t>7.1</w:t>
            </w:r>
          </w:p>
        </w:tc>
        <w:tc>
          <w:tcPr>
            <w:tcW w:w="5508" w:type="dxa"/>
            <w:tcBorders>
              <w:top w:val="single" w:sz="4" w:space="0" w:color="auto"/>
              <w:left w:val="single" w:sz="4" w:space="0" w:color="auto"/>
              <w:bottom w:val="single" w:sz="4" w:space="0" w:color="auto"/>
              <w:right w:val="single" w:sz="4" w:space="0" w:color="auto"/>
            </w:tcBorders>
          </w:tcPr>
          <w:p w14:paraId="537A3349" w14:textId="36FB5109" w:rsidR="00134125" w:rsidRPr="00531639" w:rsidRDefault="00134125" w:rsidP="005D4F3D">
            <w:pPr>
              <w:spacing w:after="0" w:line="240" w:lineRule="auto"/>
              <w:rPr>
                <w:rFonts w:cs="Arial"/>
                <w:szCs w:val="24"/>
                <w:lang w:eastAsia="en-US"/>
              </w:rPr>
            </w:pPr>
            <w:r w:rsidRPr="00531639">
              <w:rPr>
                <w:rFonts w:cs="Arial"/>
                <w:szCs w:val="24"/>
                <w:lang w:eastAsia="en-US"/>
              </w:rPr>
              <w:t xml:space="preserve">Explain how the </w:t>
            </w:r>
            <w:r w:rsidR="00122716">
              <w:rPr>
                <w:rFonts w:cs="Arial"/>
                <w:szCs w:val="24"/>
                <w:lang w:eastAsia="en-US"/>
              </w:rPr>
              <w:t>i</w:t>
            </w:r>
            <w:r w:rsidRPr="00531639">
              <w:rPr>
                <w:rFonts w:cs="Arial"/>
                <w:szCs w:val="24"/>
                <w:lang w:eastAsia="en-US"/>
              </w:rPr>
              <w:t xml:space="preserve">nvestment </w:t>
            </w:r>
            <w:r w:rsidR="00122716">
              <w:rPr>
                <w:rFonts w:cs="Arial"/>
                <w:szCs w:val="24"/>
                <w:lang w:eastAsia="en-US"/>
              </w:rPr>
              <w:t>p</w:t>
            </w:r>
            <w:r w:rsidR="00D03F0B">
              <w:rPr>
                <w:rFonts w:cs="Arial"/>
                <w:szCs w:val="24"/>
                <w:lang w:eastAsia="en-US"/>
              </w:rPr>
              <w:t>olicy</w:t>
            </w:r>
            <w:r w:rsidRPr="00531639">
              <w:rPr>
                <w:rFonts w:cs="Arial"/>
                <w:szCs w:val="24"/>
                <w:lang w:eastAsia="en-US"/>
              </w:rPr>
              <w:t xml:space="preserve"> and mandate(s) reflect a ‘hold to maturity’ strategy, consistent with</w:t>
            </w:r>
            <w:r w:rsidR="00122716">
              <w:rPr>
                <w:rFonts w:cs="Arial"/>
                <w:szCs w:val="24"/>
                <w:lang w:eastAsia="en-US"/>
              </w:rPr>
              <w:t xml:space="preserve"> regulation</w:t>
            </w:r>
            <w:r w:rsidRPr="00531639">
              <w:rPr>
                <w:rFonts w:cs="Arial"/>
                <w:szCs w:val="24"/>
                <w:lang w:eastAsia="en-US"/>
              </w:rPr>
              <w:t xml:space="preserve"> 4(5) of the </w:t>
            </w:r>
            <w:r w:rsidR="00122716">
              <w:rPr>
                <w:rFonts w:cs="Arial"/>
                <w:szCs w:val="24"/>
                <w:lang w:eastAsia="en-US"/>
              </w:rPr>
              <w:t xml:space="preserve">IRPR </w:t>
            </w:r>
            <w:r w:rsidRPr="00531639">
              <w:rPr>
                <w:rFonts w:cs="Arial"/>
                <w:szCs w:val="24"/>
                <w:lang w:eastAsia="en-US"/>
              </w:rPr>
              <w:t>regulations.</w:t>
            </w:r>
          </w:p>
        </w:tc>
        <w:tc>
          <w:tcPr>
            <w:tcW w:w="1604" w:type="dxa"/>
            <w:tcBorders>
              <w:top w:val="single" w:sz="4" w:space="0" w:color="auto"/>
              <w:left w:val="single" w:sz="4" w:space="0" w:color="auto"/>
              <w:bottom w:val="single" w:sz="4" w:space="0" w:color="auto"/>
              <w:right w:val="single" w:sz="4" w:space="0" w:color="auto"/>
            </w:tcBorders>
          </w:tcPr>
          <w:p w14:paraId="5003F114" w14:textId="62608475" w:rsidR="00134125" w:rsidRPr="00531639" w:rsidRDefault="00134125" w:rsidP="005D4F3D">
            <w:pPr>
              <w:spacing w:after="0" w:line="240" w:lineRule="auto"/>
              <w:rPr>
                <w:rFonts w:cs="Arial"/>
                <w:szCs w:val="24"/>
                <w:lang w:eastAsia="en-US"/>
              </w:rPr>
            </w:pPr>
          </w:p>
          <w:p w14:paraId="53F9F7E5" w14:textId="2BC67391" w:rsidR="00134125" w:rsidRPr="00531639" w:rsidRDefault="00134125" w:rsidP="005D4F3D">
            <w:pPr>
              <w:spacing w:after="0" w:line="240" w:lineRule="auto"/>
              <w:rPr>
                <w:rFonts w:cs="Arial"/>
                <w:szCs w:val="24"/>
                <w:lang w:eastAsia="en-US"/>
              </w:rPr>
            </w:pPr>
          </w:p>
          <w:p w14:paraId="120E6A3D" w14:textId="774C4D33" w:rsidR="00134125" w:rsidRPr="00531639" w:rsidRDefault="00134125" w:rsidP="005D4F3D">
            <w:pPr>
              <w:spacing w:after="0" w:line="240" w:lineRule="auto"/>
              <w:rPr>
                <w:rFonts w:cs="Arial"/>
                <w:szCs w:val="24"/>
                <w:lang w:eastAsia="en-US"/>
              </w:rPr>
            </w:pPr>
          </w:p>
        </w:tc>
        <w:sdt>
          <w:sdtPr>
            <w:rPr>
              <w:rFonts w:cs="Arial"/>
              <w:szCs w:val="24"/>
              <w:lang w:eastAsia="en-US"/>
            </w:rPr>
            <w:id w:val="-2145957033"/>
            <w:placeholder>
              <w:docPart w:val="5863BA8F94F84BC389CCE3D620EE53DD"/>
            </w:placeholder>
            <w:showingPlcHdr/>
            <w:comboBox>
              <w:listItem w:value="Choose an item."/>
              <w:listItem w:displayText="Yes" w:value="Yes"/>
              <w:listItem w:displayText="No" w:value="No"/>
            </w:comboBox>
          </w:sdtPr>
          <w:sdtContent>
            <w:tc>
              <w:tcPr>
                <w:tcW w:w="1614" w:type="dxa"/>
                <w:tcBorders>
                  <w:top w:val="single" w:sz="4" w:space="0" w:color="auto"/>
                  <w:left w:val="single" w:sz="4" w:space="0" w:color="auto"/>
                  <w:bottom w:val="single" w:sz="4" w:space="0" w:color="auto"/>
                  <w:right w:val="single" w:sz="4" w:space="0" w:color="auto"/>
                </w:tcBorders>
              </w:tcPr>
              <w:p w14:paraId="4DDFD20C" w14:textId="6B655CF5" w:rsidR="00134125"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r w:rsidR="00134125" w14:paraId="192479C3" w14:textId="1ABB73C4" w:rsidTr="00C57933">
        <w:trPr>
          <w:trHeight w:val="397"/>
          <w:tblHeader/>
        </w:trPr>
        <w:tc>
          <w:tcPr>
            <w:tcW w:w="562" w:type="dxa"/>
            <w:tcBorders>
              <w:top w:val="single" w:sz="4" w:space="0" w:color="auto"/>
              <w:left w:val="single" w:sz="4" w:space="0" w:color="auto"/>
              <w:bottom w:val="single" w:sz="4" w:space="0" w:color="auto"/>
              <w:right w:val="single" w:sz="4" w:space="0" w:color="auto"/>
            </w:tcBorders>
          </w:tcPr>
          <w:p w14:paraId="59817D66" w14:textId="0FD060D2" w:rsidR="00134125" w:rsidRPr="00531639" w:rsidRDefault="00134125" w:rsidP="005D4F3D">
            <w:pPr>
              <w:spacing w:after="0" w:line="240" w:lineRule="auto"/>
              <w:rPr>
                <w:rFonts w:cs="Arial"/>
                <w:szCs w:val="24"/>
                <w:lang w:eastAsia="en-US"/>
              </w:rPr>
            </w:pPr>
            <w:r>
              <w:rPr>
                <w:rFonts w:cs="Arial"/>
                <w:szCs w:val="24"/>
                <w:lang w:eastAsia="en-US"/>
              </w:rPr>
              <w:t>7.2</w:t>
            </w:r>
          </w:p>
        </w:tc>
        <w:tc>
          <w:tcPr>
            <w:tcW w:w="5508" w:type="dxa"/>
            <w:tcBorders>
              <w:top w:val="single" w:sz="4" w:space="0" w:color="auto"/>
              <w:left w:val="single" w:sz="4" w:space="0" w:color="auto"/>
              <w:bottom w:val="single" w:sz="4" w:space="0" w:color="auto"/>
              <w:right w:val="single" w:sz="4" w:space="0" w:color="auto"/>
            </w:tcBorders>
          </w:tcPr>
          <w:p w14:paraId="7AA8EE1D" w14:textId="6B5AE121" w:rsidR="00134125" w:rsidRPr="00531639" w:rsidRDefault="00134125" w:rsidP="005D4F3D">
            <w:pPr>
              <w:spacing w:after="0" w:line="240" w:lineRule="auto"/>
              <w:rPr>
                <w:rFonts w:cs="Arial"/>
                <w:szCs w:val="24"/>
                <w:lang w:eastAsia="en-US"/>
              </w:rPr>
            </w:pPr>
            <w:r w:rsidRPr="00531639">
              <w:rPr>
                <w:rFonts w:cs="Arial"/>
                <w:szCs w:val="24"/>
                <w:lang w:eastAsia="en-US"/>
              </w:rPr>
              <w:t xml:space="preserve">Explain the approach to asset trading and rebalancing within the MA portfolio, and how it is consistent with good risk management. </w:t>
            </w:r>
          </w:p>
        </w:tc>
        <w:tc>
          <w:tcPr>
            <w:tcW w:w="1604" w:type="dxa"/>
            <w:tcBorders>
              <w:top w:val="single" w:sz="4" w:space="0" w:color="auto"/>
              <w:left w:val="single" w:sz="4" w:space="0" w:color="auto"/>
              <w:bottom w:val="single" w:sz="4" w:space="0" w:color="auto"/>
              <w:right w:val="single" w:sz="4" w:space="0" w:color="auto"/>
            </w:tcBorders>
          </w:tcPr>
          <w:p w14:paraId="2F7B5D98" w14:textId="187BA54E" w:rsidR="00134125" w:rsidRPr="00531639" w:rsidRDefault="00134125" w:rsidP="005D4F3D">
            <w:pPr>
              <w:spacing w:after="0" w:line="240" w:lineRule="auto"/>
              <w:rPr>
                <w:rFonts w:cs="Arial"/>
                <w:szCs w:val="24"/>
                <w:lang w:eastAsia="en-US"/>
              </w:rPr>
            </w:pPr>
          </w:p>
          <w:p w14:paraId="20F76E52" w14:textId="5A814D9E" w:rsidR="00134125" w:rsidRPr="00531639" w:rsidRDefault="00134125" w:rsidP="005D4F3D">
            <w:pPr>
              <w:spacing w:after="0" w:line="240" w:lineRule="auto"/>
              <w:rPr>
                <w:rFonts w:cs="Arial"/>
                <w:szCs w:val="24"/>
                <w:lang w:eastAsia="en-US"/>
              </w:rPr>
            </w:pPr>
          </w:p>
          <w:p w14:paraId="496AE6EB" w14:textId="2D8B8DA7" w:rsidR="00134125" w:rsidRPr="00531639" w:rsidRDefault="00134125" w:rsidP="005D4F3D">
            <w:pPr>
              <w:spacing w:after="0" w:line="240" w:lineRule="auto"/>
              <w:rPr>
                <w:rFonts w:cs="Arial"/>
                <w:szCs w:val="24"/>
                <w:lang w:eastAsia="en-US"/>
              </w:rPr>
            </w:pPr>
          </w:p>
          <w:p w14:paraId="3DC3BC88" w14:textId="5DC5FEAE" w:rsidR="00134125" w:rsidRPr="00531639" w:rsidRDefault="00134125" w:rsidP="005D4F3D">
            <w:pPr>
              <w:spacing w:after="0" w:line="240" w:lineRule="auto"/>
              <w:rPr>
                <w:rFonts w:cs="Arial"/>
                <w:szCs w:val="24"/>
                <w:lang w:eastAsia="en-US"/>
              </w:rPr>
            </w:pPr>
          </w:p>
        </w:tc>
        <w:sdt>
          <w:sdtPr>
            <w:rPr>
              <w:rFonts w:cs="Arial"/>
              <w:szCs w:val="24"/>
              <w:lang w:eastAsia="en-US"/>
            </w:rPr>
            <w:id w:val="1426453386"/>
            <w:placeholder>
              <w:docPart w:val="B90D20D066BF4C2D84508BA02573E444"/>
            </w:placeholder>
            <w:showingPlcHdr/>
            <w:comboBox>
              <w:listItem w:value="Choose an item."/>
              <w:listItem w:displayText="Yes" w:value="Yes"/>
              <w:listItem w:displayText="No" w:value="No"/>
            </w:comboBox>
          </w:sdtPr>
          <w:sdtContent>
            <w:tc>
              <w:tcPr>
                <w:tcW w:w="1614" w:type="dxa"/>
                <w:tcBorders>
                  <w:top w:val="single" w:sz="4" w:space="0" w:color="auto"/>
                  <w:left w:val="single" w:sz="4" w:space="0" w:color="auto"/>
                  <w:bottom w:val="single" w:sz="4" w:space="0" w:color="auto"/>
                  <w:right w:val="single" w:sz="4" w:space="0" w:color="auto"/>
                </w:tcBorders>
              </w:tcPr>
              <w:p w14:paraId="2CA2A845" w14:textId="2B372BE7" w:rsidR="00134125"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r w:rsidR="00134125" w14:paraId="7B6A633E" w14:textId="1876D182" w:rsidTr="00C57933">
        <w:trPr>
          <w:trHeight w:val="397"/>
          <w:tblHeader/>
        </w:trPr>
        <w:tc>
          <w:tcPr>
            <w:tcW w:w="562" w:type="dxa"/>
            <w:tcBorders>
              <w:top w:val="single" w:sz="4" w:space="0" w:color="auto"/>
              <w:left w:val="single" w:sz="4" w:space="0" w:color="auto"/>
              <w:bottom w:val="single" w:sz="4" w:space="0" w:color="auto"/>
              <w:right w:val="single" w:sz="4" w:space="0" w:color="auto"/>
            </w:tcBorders>
          </w:tcPr>
          <w:p w14:paraId="43734CDB" w14:textId="6A546A29" w:rsidR="00134125" w:rsidRPr="00531639" w:rsidRDefault="00134125" w:rsidP="005D4F3D">
            <w:pPr>
              <w:spacing w:after="0" w:line="240" w:lineRule="auto"/>
              <w:rPr>
                <w:rFonts w:cs="Arial"/>
                <w:szCs w:val="24"/>
                <w:lang w:eastAsia="en-US"/>
              </w:rPr>
            </w:pPr>
            <w:r>
              <w:rPr>
                <w:rFonts w:cs="Arial"/>
                <w:szCs w:val="24"/>
                <w:lang w:eastAsia="en-US"/>
              </w:rPr>
              <w:t>7.3</w:t>
            </w:r>
          </w:p>
        </w:tc>
        <w:tc>
          <w:tcPr>
            <w:tcW w:w="5508" w:type="dxa"/>
            <w:tcBorders>
              <w:top w:val="single" w:sz="4" w:space="0" w:color="auto"/>
              <w:left w:val="single" w:sz="4" w:space="0" w:color="auto"/>
              <w:bottom w:val="single" w:sz="4" w:space="0" w:color="auto"/>
              <w:right w:val="single" w:sz="4" w:space="0" w:color="auto"/>
            </w:tcBorders>
          </w:tcPr>
          <w:p w14:paraId="78D1B354" w14:textId="294F06D2" w:rsidR="00134125" w:rsidRPr="00531639" w:rsidRDefault="00134125" w:rsidP="005D4F3D">
            <w:pPr>
              <w:spacing w:after="0" w:line="240" w:lineRule="auto"/>
              <w:rPr>
                <w:rFonts w:cs="Arial"/>
                <w:szCs w:val="24"/>
                <w:lang w:eastAsia="en-US"/>
              </w:rPr>
            </w:pPr>
            <w:r w:rsidRPr="00531639">
              <w:rPr>
                <w:rFonts w:cs="Arial"/>
                <w:szCs w:val="24"/>
                <w:lang w:eastAsia="en-US"/>
              </w:rPr>
              <w:t>Explain the approach to extraction of surplus from the MA portfolio and the processes supporting it.</w:t>
            </w:r>
          </w:p>
        </w:tc>
        <w:tc>
          <w:tcPr>
            <w:tcW w:w="1604" w:type="dxa"/>
            <w:tcBorders>
              <w:top w:val="single" w:sz="4" w:space="0" w:color="auto"/>
              <w:left w:val="single" w:sz="4" w:space="0" w:color="auto"/>
              <w:bottom w:val="single" w:sz="4" w:space="0" w:color="auto"/>
              <w:right w:val="single" w:sz="4" w:space="0" w:color="auto"/>
            </w:tcBorders>
          </w:tcPr>
          <w:p w14:paraId="56A3AB7B" w14:textId="57C576E9" w:rsidR="00134125" w:rsidRPr="00531639" w:rsidRDefault="00134125" w:rsidP="005D4F3D">
            <w:pPr>
              <w:spacing w:after="0" w:line="240" w:lineRule="auto"/>
              <w:rPr>
                <w:rFonts w:cs="Arial"/>
                <w:szCs w:val="24"/>
                <w:lang w:eastAsia="en-US"/>
              </w:rPr>
            </w:pPr>
          </w:p>
          <w:p w14:paraId="0DAE91AC" w14:textId="4D6FB391" w:rsidR="00134125" w:rsidRPr="00531639" w:rsidRDefault="00134125" w:rsidP="005D4F3D">
            <w:pPr>
              <w:spacing w:after="0" w:line="240" w:lineRule="auto"/>
              <w:rPr>
                <w:rFonts w:cs="Arial"/>
                <w:szCs w:val="24"/>
                <w:lang w:eastAsia="en-US"/>
              </w:rPr>
            </w:pPr>
          </w:p>
          <w:p w14:paraId="1FD9A3B7" w14:textId="5148A33B" w:rsidR="00134125" w:rsidRPr="00531639" w:rsidRDefault="00134125" w:rsidP="005D4F3D">
            <w:pPr>
              <w:spacing w:after="0" w:line="240" w:lineRule="auto"/>
              <w:rPr>
                <w:rFonts w:cs="Arial"/>
                <w:szCs w:val="24"/>
                <w:lang w:eastAsia="en-US"/>
              </w:rPr>
            </w:pPr>
          </w:p>
        </w:tc>
        <w:sdt>
          <w:sdtPr>
            <w:rPr>
              <w:rFonts w:cs="Arial"/>
              <w:szCs w:val="24"/>
              <w:lang w:eastAsia="en-US"/>
            </w:rPr>
            <w:id w:val="1597289868"/>
            <w:placeholder>
              <w:docPart w:val="A74631FCFCD4404E9EF8C8AABF3F1F33"/>
            </w:placeholder>
            <w:showingPlcHdr/>
            <w:comboBox>
              <w:listItem w:value="Choose an item."/>
              <w:listItem w:displayText="Yes" w:value="Yes"/>
              <w:listItem w:displayText="No" w:value="No"/>
            </w:comboBox>
          </w:sdtPr>
          <w:sdtContent>
            <w:tc>
              <w:tcPr>
                <w:tcW w:w="1614" w:type="dxa"/>
                <w:tcBorders>
                  <w:top w:val="single" w:sz="4" w:space="0" w:color="auto"/>
                  <w:left w:val="single" w:sz="4" w:space="0" w:color="auto"/>
                  <w:bottom w:val="single" w:sz="4" w:space="0" w:color="auto"/>
                  <w:right w:val="single" w:sz="4" w:space="0" w:color="auto"/>
                </w:tcBorders>
              </w:tcPr>
              <w:p w14:paraId="5BCAC15A" w14:textId="67A5E552" w:rsidR="00134125"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r w:rsidR="00134125" w14:paraId="28563A92" w14:textId="75EA343B" w:rsidTr="00C57933">
        <w:trPr>
          <w:trHeight w:val="397"/>
          <w:tblHeader/>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D14E6" w14:textId="788CA77A" w:rsidR="00C57933" w:rsidRDefault="008717D1" w:rsidP="005D4F3D">
            <w:pPr>
              <w:spacing w:after="0" w:line="240" w:lineRule="auto"/>
              <w:rPr>
                <w:rFonts w:cs="Arial"/>
                <w:b/>
                <w:bCs/>
                <w:szCs w:val="24"/>
                <w:lang w:eastAsia="en-US"/>
              </w:rPr>
            </w:pPr>
            <w:r>
              <w:rPr>
                <w:rFonts w:cs="Arial"/>
                <w:b/>
                <w:bCs/>
                <w:szCs w:val="24"/>
                <w:lang w:eastAsia="en-US"/>
              </w:rPr>
              <w:t xml:space="preserve">Regulation </w:t>
            </w:r>
            <w:r w:rsidR="00134125" w:rsidRPr="00531639">
              <w:rPr>
                <w:rFonts w:cs="Arial"/>
                <w:b/>
                <w:bCs/>
                <w:szCs w:val="24"/>
                <w:lang w:eastAsia="en-US"/>
              </w:rPr>
              <w:t xml:space="preserve">4(6) of the </w:t>
            </w:r>
            <w:r w:rsidR="00134125">
              <w:rPr>
                <w:rFonts w:cs="Arial"/>
                <w:b/>
                <w:bCs/>
                <w:szCs w:val="24"/>
                <w:lang w:eastAsia="en-US"/>
              </w:rPr>
              <w:t>IRPR</w:t>
            </w:r>
            <w:r w:rsidR="00134125" w:rsidRPr="00531639">
              <w:rPr>
                <w:rFonts w:cs="Arial"/>
                <w:b/>
                <w:bCs/>
                <w:szCs w:val="24"/>
                <w:lang w:eastAsia="en-US"/>
              </w:rPr>
              <w:t xml:space="preserve"> Regulations</w:t>
            </w:r>
          </w:p>
          <w:p w14:paraId="6397567E" w14:textId="4701E6A3" w:rsidR="008717D1" w:rsidRDefault="008717D1" w:rsidP="005D4F3D">
            <w:pPr>
              <w:spacing w:after="0" w:line="240" w:lineRule="auto"/>
              <w:rPr>
                <w:rFonts w:cs="Arial"/>
                <w:b/>
                <w:bCs/>
                <w:szCs w:val="24"/>
                <w:lang w:eastAsia="en-US"/>
              </w:rPr>
            </w:pPr>
          </w:p>
          <w:p w14:paraId="7FE5CFD1" w14:textId="3ED469C3" w:rsidR="008717D1" w:rsidRPr="00C57933" w:rsidRDefault="008717D1" w:rsidP="005D4F3D">
            <w:pPr>
              <w:spacing w:after="0" w:line="240" w:lineRule="auto"/>
              <w:rPr>
                <w:rFonts w:cs="Arial"/>
                <w:b/>
                <w:bCs/>
                <w:szCs w:val="24"/>
                <w:lang w:eastAsia="en-US"/>
              </w:rPr>
            </w:pPr>
            <w:r>
              <w:rPr>
                <w:rFonts w:cs="Arial"/>
                <w:b/>
                <w:bCs/>
                <w:szCs w:val="24"/>
                <w:lang w:eastAsia="en-US"/>
              </w:rPr>
              <w:t>Matching Adjustment 2.2(5)</w:t>
            </w:r>
          </w:p>
        </w:tc>
      </w:tr>
      <w:tr w:rsidR="00134125" w14:paraId="6E4BDEE1" w14:textId="449817C9" w:rsidTr="00C57933">
        <w:trPr>
          <w:trHeight w:val="397"/>
          <w:tblHeader/>
        </w:trPr>
        <w:tc>
          <w:tcPr>
            <w:tcW w:w="562" w:type="dxa"/>
            <w:tcBorders>
              <w:top w:val="single" w:sz="4" w:space="0" w:color="auto"/>
              <w:left w:val="single" w:sz="4" w:space="0" w:color="auto"/>
              <w:bottom w:val="single" w:sz="4" w:space="0" w:color="auto"/>
              <w:right w:val="single" w:sz="4" w:space="0" w:color="auto"/>
            </w:tcBorders>
          </w:tcPr>
          <w:p w14:paraId="7636E7B9" w14:textId="7600B384" w:rsidR="00134125" w:rsidRPr="00531639" w:rsidRDefault="00134125" w:rsidP="005D4F3D">
            <w:pPr>
              <w:spacing w:after="0" w:line="240" w:lineRule="auto"/>
              <w:rPr>
                <w:rFonts w:cs="Arial"/>
                <w:szCs w:val="24"/>
                <w:lang w:eastAsia="en-US"/>
              </w:rPr>
            </w:pPr>
            <w:r>
              <w:rPr>
                <w:rFonts w:cs="Arial"/>
                <w:szCs w:val="24"/>
                <w:lang w:eastAsia="en-US"/>
              </w:rPr>
              <w:t>7.5</w:t>
            </w:r>
          </w:p>
        </w:tc>
        <w:tc>
          <w:tcPr>
            <w:tcW w:w="5508" w:type="dxa"/>
            <w:tcBorders>
              <w:top w:val="single" w:sz="4" w:space="0" w:color="auto"/>
              <w:left w:val="single" w:sz="4" w:space="0" w:color="auto"/>
              <w:bottom w:val="single" w:sz="4" w:space="0" w:color="auto"/>
              <w:right w:val="single" w:sz="4" w:space="0" w:color="auto"/>
            </w:tcBorders>
          </w:tcPr>
          <w:p w14:paraId="18087762" w14:textId="56D29C94" w:rsidR="00134125" w:rsidRPr="00531639" w:rsidRDefault="00134125" w:rsidP="005D4F3D">
            <w:pPr>
              <w:spacing w:after="0" w:line="240" w:lineRule="auto"/>
              <w:rPr>
                <w:rFonts w:cs="Arial"/>
                <w:szCs w:val="24"/>
                <w:lang w:eastAsia="en-US"/>
              </w:rPr>
            </w:pPr>
            <w:r w:rsidRPr="00531639">
              <w:rPr>
                <w:rFonts w:cs="Arial"/>
                <w:szCs w:val="24"/>
                <w:lang w:eastAsia="en-US"/>
              </w:rPr>
              <w:t xml:space="preserve">Explain how the processes in place relating to accounting systems, investment policy and mandates, processes and controls, governance, and management information for the MA portfolio are consistent with </w:t>
            </w:r>
            <w:r w:rsidR="00122716">
              <w:rPr>
                <w:rFonts w:cs="Arial"/>
                <w:szCs w:val="24"/>
                <w:lang w:eastAsia="en-US"/>
              </w:rPr>
              <w:t xml:space="preserve">regulation </w:t>
            </w:r>
            <w:r w:rsidRPr="00531639">
              <w:rPr>
                <w:rFonts w:cs="Arial"/>
                <w:szCs w:val="24"/>
                <w:lang w:eastAsia="en-US"/>
              </w:rPr>
              <w:t xml:space="preserve">4(6) of the </w:t>
            </w:r>
            <w:r w:rsidR="00122716">
              <w:rPr>
                <w:rFonts w:cs="Arial"/>
                <w:szCs w:val="24"/>
                <w:lang w:eastAsia="en-US"/>
              </w:rPr>
              <w:t>IRPR</w:t>
            </w:r>
            <w:r w:rsidR="00122716" w:rsidRPr="00531639">
              <w:rPr>
                <w:rFonts w:cs="Arial"/>
                <w:szCs w:val="24"/>
                <w:lang w:eastAsia="en-US"/>
              </w:rPr>
              <w:t xml:space="preserve"> </w:t>
            </w:r>
            <w:r w:rsidRPr="00531639">
              <w:rPr>
                <w:rFonts w:cs="Arial"/>
                <w:szCs w:val="24"/>
                <w:lang w:eastAsia="en-US"/>
              </w:rPr>
              <w:t xml:space="preserve">regulations and Matching Adjustment 2.2(5). </w:t>
            </w:r>
          </w:p>
        </w:tc>
        <w:tc>
          <w:tcPr>
            <w:tcW w:w="1604" w:type="dxa"/>
            <w:tcBorders>
              <w:top w:val="single" w:sz="4" w:space="0" w:color="auto"/>
              <w:left w:val="single" w:sz="4" w:space="0" w:color="auto"/>
              <w:bottom w:val="single" w:sz="4" w:space="0" w:color="auto"/>
              <w:right w:val="single" w:sz="4" w:space="0" w:color="auto"/>
            </w:tcBorders>
          </w:tcPr>
          <w:p w14:paraId="62481A8F" w14:textId="68CDCD3A" w:rsidR="00134125" w:rsidRPr="00531639" w:rsidRDefault="00134125" w:rsidP="005D4F3D">
            <w:pPr>
              <w:spacing w:after="0" w:line="240" w:lineRule="auto"/>
              <w:rPr>
                <w:rFonts w:cs="Arial"/>
                <w:szCs w:val="24"/>
                <w:lang w:eastAsia="en-US"/>
              </w:rPr>
            </w:pPr>
          </w:p>
          <w:p w14:paraId="5B670FFD" w14:textId="3A4726C0" w:rsidR="00134125" w:rsidRPr="00531639" w:rsidRDefault="00134125" w:rsidP="005D4F3D">
            <w:pPr>
              <w:spacing w:after="0" w:line="240" w:lineRule="auto"/>
              <w:rPr>
                <w:rFonts w:cs="Arial"/>
                <w:szCs w:val="24"/>
                <w:lang w:eastAsia="en-US"/>
              </w:rPr>
            </w:pPr>
          </w:p>
          <w:p w14:paraId="146FBF8D" w14:textId="56A6772E" w:rsidR="00134125" w:rsidRPr="00531639" w:rsidRDefault="00134125" w:rsidP="005D4F3D">
            <w:pPr>
              <w:spacing w:after="0" w:line="240" w:lineRule="auto"/>
              <w:rPr>
                <w:rFonts w:cs="Arial"/>
                <w:szCs w:val="24"/>
                <w:lang w:eastAsia="en-US"/>
              </w:rPr>
            </w:pPr>
          </w:p>
          <w:p w14:paraId="0B670026" w14:textId="4B36FAF9" w:rsidR="00134125" w:rsidRPr="00531639" w:rsidRDefault="00134125" w:rsidP="005D4F3D">
            <w:pPr>
              <w:spacing w:after="0" w:line="240" w:lineRule="auto"/>
              <w:rPr>
                <w:rFonts w:cs="Arial"/>
                <w:szCs w:val="24"/>
                <w:lang w:eastAsia="en-US"/>
              </w:rPr>
            </w:pPr>
          </w:p>
          <w:p w14:paraId="295B9B93" w14:textId="17470571" w:rsidR="00134125" w:rsidRPr="00531639" w:rsidRDefault="00134125" w:rsidP="005D4F3D">
            <w:pPr>
              <w:spacing w:after="0" w:line="240" w:lineRule="auto"/>
              <w:rPr>
                <w:rFonts w:cs="Arial"/>
                <w:szCs w:val="24"/>
                <w:lang w:eastAsia="en-US"/>
              </w:rPr>
            </w:pPr>
          </w:p>
          <w:p w14:paraId="17D8AC04" w14:textId="1AA87182" w:rsidR="00134125" w:rsidRPr="00531639" w:rsidRDefault="00134125" w:rsidP="005D4F3D">
            <w:pPr>
              <w:spacing w:after="0" w:line="240" w:lineRule="auto"/>
              <w:rPr>
                <w:rFonts w:cs="Arial"/>
                <w:szCs w:val="24"/>
                <w:lang w:eastAsia="en-US"/>
              </w:rPr>
            </w:pPr>
          </w:p>
        </w:tc>
        <w:sdt>
          <w:sdtPr>
            <w:rPr>
              <w:rFonts w:cs="Arial"/>
              <w:szCs w:val="24"/>
              <w:lang w:eastAsia="en-US"/>
            </w:rPr>
            <w:id w:val="1229182144"/>
            <w:placeholder>
              <w:docPart w:val="E3AFC4AC85034D5D84A16CA3FC446671"/>
            </w:placeholder>
            <w:showingPlcHdr/>
            <w:comboBox>
              <w:listItem w:value="Choose an item."/>
              <w:listItem w:displayText="Yes" w:value="Yes"/>
              <w:listItem w:displayText="No" w:value="No"/>
            </w:comboBox>
          </w:sdtPr>
          <w:sdtContent>
            <w:tc>
              <w:tcPr>
                <w:tcW w:w="1614" w:type="dxa"/>
                <w:tcBorders>
                  <w:top w:val="single" w:sz="4" w:space="0" w:color="auto"/>
                  <w:left w:val="single" w:sz="4" w:space="0" w:color="auto"/>
                  <w:bottom w:val="single" w:sz="4" w:space="0" w:color="auto"/>
                  <w:right w:val="single" w:sz="4" w:space="0" w:color="auto"/>
                </w:tcBorders>
              </w:tcPr>
              <w:p w14:paraId="7D1E7888" w14:textId="5A89B52B" w:rsidR="00134125"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r w:rsidR="00134125" w14:paraId="4ADA2925" w14:textId="555E1AF3" w:rsidTr="00C57933">
        <w:trPr>
          <w:trHeight w:val="397"/>
          <w:tblHeader/>
        </w:trPr>
        <w:tc>
          <w:tcPr>
            <w:tcW w:w="562" w:type="dxa"/>
            <w:tcBorders>
              <w:top w:val="single" w:sz="4" w:space="0" w:color="auto"/>
              <w:left w:val="single" w:sz="4" w:space="0" w:color="auto"/>
              <w:bottom w:val="single" w:sz="4" w:space="0" w:color="auto"/>
              <w:right w:val="single" w:sz="4" w:space="0" w:color="auto"/>
            </w:tcBorders>
          </w:tcPr>
          <w:p w14:paraId="099BAAD3" w14:textId="28216F0B" w:rsidR="00134125" w:rsidRPr="00531639" w:rsidRDefault="00134125" w:rsidP="005D4F3D">
            <w:pPr>
              <w:spacing w:after="0" w:line="240" w:lineRule="auto"/>
              <w:rPr>
                <w:rFonts w:cs="Arial"/>
                <w:szCs w:val="24"/>
                <w:lang w:eastAsia="en-US"/>
              </w:rPr>
            </w:pPr>
            <w:r>
              <w:rPr>
                <w:rFonts w:cs="Arial"/>
                <w:szCs w:val="24"/>
                <w:lang w:eastAsia="en-US"/>
              </w:rPr>
              <w:t>7.6</w:t>
            </w:r>
          </w:p>
        </w:tc>
        <w:tc>
          <w:tcPr>
            <w:tcW w:w="5508" w:type="dxa"/>
            <w:tcBorders>
              <w:top w:val="single" w:sz="4" w:space="0" w:color="auto"/>
              <w:left w:val="single" w:sz="4" w:space="0" w:color="auto"/>
              <w:bottom w:val="single" w:sz="4" w:space="0" w:color="auto"/>
              <w:right w:val="single" w:sz="4" w:space="0" w:color="auto"/>
            </w:tcBorders>
          </w:tcPr>
          <w:p w14:paraId="6F0EF3DA" w14:textId="1BCCE75C" w:rsidR="00134125" w:rsidRPr="00531639" w:rsidRDefault="00134125" w:rsidP="005D4F3D">
            <w:pPr>
              <w:spacing w:after="0" w:line="240" w:lineRule="auto"/>
              <w:rPr>
                <w:rFonts w:cs="Arial"/>
                <w:szCs w:val="24"/>
                <w:lang w:eastAsia="en-US"/>
              </w:rPr>
            </w:pPr>
            <w:r w:rsidRPr="00531639">
              <w:rPr>
                <w:rFonts w:cs="Arial"/>
                <w:szCs w:val="24"/>
                <w:lang w:eastAsia="en-US"/>
              </w:rPr>
              <w:t xml:space="preserve">Explain how the collateral management approach associated with the MA portfolio is consistent with </w:t>
            </w:r>
            <w:r w:rsidR="00122716">
              <w:rPr>
                <w:rFonts w:cs="Arial"/>
                <w:szCs w:val="24"/>
                <w:lang w:eastAsia="en-US"/>
              </w:rPr>
              <w:t xml:space="preserve">regulation </w:t>
            </w:r>
            <w:r w:rsidRPr="00531639">
              <w:rPr>
                <w:rFonts w:cs="Arial"/>
                <w:szCs w:val="24"/>
                <w:lang w:eastAsia="en-US"/>
              </w:rPr>
              <w:t xml:space="preserve">4(6) of the </w:t>
            </w:r>
            <w:r w:rsidR="00122716">
              <w:rPr>
                <w:rFonts w:cs="Arial"/>
                <w:szCs w:val="24"/>
                <w:lang w:eastAsia="en-US"/>
              </w:rPr>
              <w:t>IRPR</w:t>
            </w:r>
            <w:r w:rsidR="00122716" w:rsidRPr="00531639">
              <w:rPr>
                <w:rFonts w:cs="Arial"/>
                <w:szCs w:val="24"/>
                <w:lang w:eastAsia="en-US"/>
              </w:rPr>
              <w:t xml:space="preserve"> </w:t>
            </w:r>
            <w:r w:rsidRPr="00531639">
              <w:rPr>
                <w:rFonts w:cs="Arial"/>
                <w:szCs w:val="24"/>
                <w:lang w:eastAsia="en-US"/>
              </w:rPr>
              <w:t>regulations.</w:t>
            </w:r>
          </w:p>
        </w:tc>
        <w:tc>
          <w:tcPr>
            <w:tcW w:w="1604" w:type="dxa"/>
            <w:tcBorders>
              <w:top w:val="single" w:sz="4" w:space="0" w:color="auto"/>
              <w:left w:val="single" w:sz="4" w:space="0" w:color="auto"/>
              <w:bottom w:val="single" w:sz="4" w:space="0" w:color="auto"/>
              <w:right w:val="single" w:sz="4" w:space="0" w:color="auto"/>
            </w:tcBorders>
          </w:tcPr>
          <w:p w14:paraId="046D11AF" w14:textId="1ED47CE1" w:rsidR="00134125" w:rsidRPr="00531639" w:rsidRDefault="00134125" w:rsidP="005D4F3D">
            <w:pPr>
              <w:spacing w:after="0" w:line="240" w:lineRule="auto"/>
              <w:rPr>
                <w:rFonts w:cs="Arial"/>
                <w:szCs w:val="24"/>
                <w:lang w:eastAsia="en-US"/>
              </w:rPr>
            </w:pPr>
          </w:p>
          <w:p w14:paraId="6DC6D3EF" w14:textId="58C79004" w:rsidR="00134125" w:rsidRPr="00531639" w:rsidRDefault="00134125" w:rsidP="005D4F3D">
            <w:pPr>
              <w:spacing w:after="0" w:line="240" w:lineRule="auto"/>
              <w:rPr>
                <w:rFonts w:cs="Arial"/>
                <w:szCs w:val="24"/>
                <w:lang w:eastAsia="en-US"/>
              </w:rPr>
            </w:pPr>
          </w:p>
          <w:p w14:paraId="2BADEFED" w14:textId="7AECBFD8" w:rsidR="00134125" w:rsidRPr="00531639" w:rsidRDefault="00134125" w:rsidP="005D4F3D">
            <w:pPr>
              <w:spacing w:after="0" w:line="240" w:lineRule="auto"/>
              <w:rPr>
                <w:rFonts w:cs="Arial"/>
                <w:szCs w:val="24"/>
                <w:lang w:eastAsia="en-US"/>
              </w:rPr>
            </w:pPr>
          </w:p>
        </w:tc>
        <w:sdt>
          <w:sdtPr>
            <w:rPr>
              <w:rFonts w:cs="Arial"/>
              <w:szCs w:val="24"/>
              <w:lang w:eastAsia="en-US"/>
            </w:rPr>
            <w:id w:val="1637601765"/>
            <w:placeholder>
              <w:docPart w:val="15D1E5D58F5E4879B3E937EAEDC35442"/>
            </w:placeholder>
            <w:showingPlcHdr/>
            <w:comboBox>
              <w:listItem w:value="Choose an item."/>
              <w:listItem w:displayText="Yes" w:value="Yes"/>
              <w:listItem w:displayText="No" w:value="No"/>
            </w:comboBox>
          </w:sdtPr>
          <w:sdtContent>
            <w:tc>
              <w:tcPr>
                <w:tcW w:w="1614" w:type="dxa"/>
                <w:tcBorders>
                  <w:top w:val="single" w:sz="4" w:space="0" w:color="auto"/>
                  <w:left w:val="single" w:sz="4" w:space="0" w:color="auto"/>
                  <w:bottom w:val="single" w:sz="4" w:space="0" w:color="auto"/>
                  <w:right w:val="single" w:sz="4" w:space="0" w:color="auto"/>
                </w:tcBorders>
              </w:tcPr>
              <w:p w14:paraId="58D90C7C" w14:textId="703D4010" w:rsidR="00134125" w:rsidRPr="00531639" w:rsidRDefault="00F271F2" w:rsidP="005D4F3D">
                <w:pPr>
                  <w:spacing w:after="0" w:line="240" w:lineRule="auto"/>
                  <w:rPr>
                    <w:rFonts w:cs="Arial"/>
                    <w:szCs w:val="24"/>
                    <w:lang w:eastAsia="en-US"/>
                  </w:rPr>
                </w:pPr>
                <w:r w:rsidRPr="00E01814">
                  <w:rPr>
                    <w:rStyle w:val="PlaceholderText"/>
                    <w:rFonts w:eastAsiaTheme="minorHAnsi"/>
                  </w:rPr>
                  <w:t>Choose an item.</w:t>
                </w:r>
              </w:p>
            </w:tc>
          </w:sdtContent>
        </w:sdt>
      </w:tr>
      <w:tr w:rsidR="00482F72" w14:paraId="5CA0971F" w14:textId="569474FD" w:rsidTr="00C57933">
        <w:trPr>
          <w:trHeight w:val="397"/>
          <w:tblHeader/>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F8791" w14:textId="3664DD8F" w:rsidR="00482F72" w:rsidRDefault="00482F72" w:rsidP="005D4F3D">
            <w:pPr>
              <w:spacing w:after="0" w:line="240" w:lineRule="auto"/>
              <w:rPr>
                <w:rFonts w:cs="Arial"/>
                <w:szCs w:val="24"/>
                <w:lang w:eastAsia="en-US"/>
              </w:rPr>
            </w:pPr>
            <w:r>
              <w:rPr>
                <w:b/>
                <w:bCs/>
                <w:lang w:eastAsia="en-US"/>
              </w:rPr>
              <w:t xml:space="preserve">Regulation 4(3) of the IRPR Regulations </w:t>
            </w:r>
          </w:p>
        </w:tc>
      </w:tr>
      <w:tr w:rsidR="00F271F2" w14:paraId="582FCC82" w14:textId="7EAE3130" w:rsidTr="00317935">
        <w:trPr>
          <w:trHeight w:val="397"/>
          <w:tblHeader/>
        </w:trPr>
        <w:tc>
          <w:tcPr>
            <w:tcW w:w="562" w:type="dxa"/>
            <w:tcBorders>
              <w:top w:val="single" w:sz="4" w:space="0" w:color="auto"/>
              <w:left w:val="single" w:sz="4" w:space="0" w:color="auto"/>
              <w:bottom w:val="single" w:sz="4" w:space="0" w:color="auto"/>
              <w:right w:val="single" w:sz="4" w:space="0" w:color="auto"/>
            </w:tcBorders>
          </w:tcPr>
          <w:p w14:paraId="2790EF3F" w14:textId="2809E80B" w:rsidR="00F271F2" w:rsidRDefault="00F271F2" w:rsidP="00F271F2">
            <w:pPr>
              <w:spacing w:after="0" w:line="240" w:lineRule="auto"/>
              <w:rPr>
                <w:rFonts w:cs="Arial"/>
                <w:szCs w:val="24"/>
                <w:lang w:eastAsia="en-US"/>
              </w:rPr>
            </w:pPr>
            <w:r>
              <w:rPr>
                <w:lang w:eastAsia="en-US"/>
              </w:rPr>
              <w:t>7.7</w:t>
            </w:r>
          </w:p>
        </w:tc>
        <w:tc>
          <w:tcPr>
            <w:tcW w:w="5508" w:type="dxa"/>
            <w:tcBorders>
              <w:top w:val="single" w:sz="4" w:space="0" w:color="auto"/>
              <w:left w:val="single" w:sz="4" w:space="0" w:color="auto"/>
              <w:bottom w:val="single" w:sz="4" w:space="0" w:color="auto"/>
              <w:right w:val="single" w:sz="4" w:space="0" w:color="auto"/>
            </w:tcBorders>
          </w:tcPr>
          <w:p w14:paraId="7E371687" w14:textId="6907ABB6" w:rsidR="00F271F2" w:rsidRPr="00531639" w:rsidRDefault="00F271F2" w:rsidP="00F271F2">
            <w:pPr>
              <w:spacing w:after="0" w:line="240" w:lineRule="auto"/>
              <w:rPr>
                <w:rFonts w:cs="Arial"/>
                <w:szCs w:val="24"/>
                <w:lang w:eastAsia="en-US"/>
              </w:rPr>
            </w:pPr>
            <w:r>
              <w:rPr>
                <w:lang w:eastAsia="en-US"/>
              </w:rPr>
              <w:t>Explain the regular process(es) in place to ensure that the portfolio of assets covers the best estimate of the obligations</w:t>
            </w:r>
          </w:p>
        </w:tc>
        <w:tc>
          <w:tcPr>
            <w:tcW w:w="1604" w:type="dxa"/>
            <w:tcBorders>
              <w:top w:val="single" w:sz="4" w:space="0" w:color="auto"/>
              <w:left w:val="single" w:sz="4" w:space="0" w:color="auto"/>
              <w:bottom w:val="single" w:sz="4" w:space="0" w:color="auto"/>
              <w:right w:val="single" w:sz="4" w:space="0" w:color="auto"/>
            </w:tcBorders>
          </w:tcPr>
          <w:p w14:paraId="226846A9" w14:textId="665361B9" w:rsidR="00F271F2" w:rsidRPr="00531639" w:rsidRDefault="00F271F2" w:rsidP="00F271F2">
            <w:pPr>
              <w:spacing w:after="0" w:line="240" w:lineRule="auto"/>
              <w:rPr>
                <w:rFonts w:cs="Arial"/>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14:paraId="156B8090" w14:textId="6D130F5B" w:rsidR="00F271F2" w:rsidRDefault="00000000" w:rsidP="00F271F2">
            <w:pPr>
              <w:spacing w:after="0" w:line="240" w:lineRule="auto"/>
              <w:rPr>
                <w:rFonts w:cs="Arial"/>
                <w:szCs w:val="24"/>
                <w:lang w:eastAsia="en-US"/>
              </w:rPr>
            </w:pPr>
            <w:sdt>
              <w:sdtPr>
                <w:rPr>
                  <w:rFonts w:cs="Arial"/>
                  <w:szCs w:val="24"/>
                  <w:lang w:eastAsia="en-US"/>
                </w:rPr>
                <w:id w:val="958526216"/>
                <w:placeholder>
                  <w:docPart w:val="6ACC85C32F474E889556B41F0D23D81D"/>
                </w:placeholder>
                <w:showingPlcHdr/>
                <w:comboBox>
                  <w:listItem w:value="Choose an item."/>
                  <w:listItem w:displayText="Yes" w:value="Yes"/>
                  <w:listItem w:displayText="No" w:value="No"/>
                </w:comboBox>
              </w:sdtPr>
              <w:sdtContent>
                <w:r w:rsidR="00F271F2" w:rsidRPr="00E01814">
                  <w:rPr>
                    <w:rStyle w:val="PlaceholderText"/>
                    <w:rFonts w:eastAsiaTheme="minorHAnsi"/>
                  </w:rPr>
                  <w:t>Choose an item.</w:t>
                </w:r>
              </w:sdtContent>
            </w:sdt>
          </w:p>
        </w:tc>
      </w:tr>
      <w:tr w:rsidR="00F271F2" w14:paraId="6C3CF4B6" w14:textId="2D73AA7B" w:rsidTr="00C57933">
        <w:trPr>
          <w:trHeight w:val="397"/>
          <w:tblHeader/>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CFAC3" w14:textId="109E8C29" w:rsidR="00F271F2" w:rsidRPr="00531639" w:rsidRDefault="00F271F2" w:rsidP="00F271F2">
            <w:pPr>
              <w:spacing w:after="0" w:line="240" w:lineRule="auto"/>
              <w:rPr>
                <w:rFonts w:cs="Arial"/>
                <w:szCs w:val="24"/>
                <w:lang w:eastAsia="en-US"/>
              </w:rPr>
            </w:pPr>
            <w:r w:rsidRPr="00531639">
              <w:rPr>
                <w:rFonts w:cs="Arial"/>
                <w:b/>
                <w:bCs/>
                <w:szCs w:val="24"/>
                <w:lang w:eastAsia="en-US"/>
              </w:rPr>
              <w:t>Additional information</w:t>
            </w:r>
          </w:p>
        </w:tc>
      </w:tr>
      <w:tr w:rsidR="00F271F2" w14:paraId="71CEC0AF" w14:textId="1C5D6C2D" w:rsidTr="00C57933">
        <w:trPr>
          <w:trHeight w:val="397"/>
          <w:tblHeader/>
        </w:trPr>
        <w:tc>
          <w:tcPr>
            <w:tcW w:w="562" w:type="dxa"/>
            <w:tcBorders>
              <w:top w:val="single" w:sz="4" w:space="0" w:color="auto"/>
              <w:left w:val="single" w:sz="4" w:space="0" w:color="auto"/>
              <w:bottom w:val="single" w:sz="4" w:space="0" w:color="auto"/>
              <w:right w:val="single" w:sz="4" w:space="0" w:color="auto"/>
            </w:tcBorders>
          </w:tcPr>
          <w:p w14:paraId="316C9183" w14:textId="0369B4E6" w:rsidR="00F271F2" w:rsidRPr="00531639" w:rsidRDefault="00F271F2" w:rsidP="00F271F2">
            <w:pPr>
              <w:spacing w:after="0" w:line="240" w:lineRule="auto"/>
              <w:rPr>
                <w:rFonts w:cs="Arial"/>
                <w:szCs w:val="24"/>
                <w:lang w:eastAsia="en-US"/>
              </w:rPr>
            </w:pPr>
            <w:r>
              <w:rPr>
                <w:rFonts w:cs="Arial"/>
                <w:szCs w:val="24"/>
                <w:lang w:eastAsia="en-US"/>
              </w:rPr>
              <w:t>7.8</w:t>
            </w:r>
          </w:p>
        </w:tc>
        <w:tc>
          <w:tcPr>
            <w:tcW w:w="5508" w:type="dxa"/>
            <w:tcBorders>
              <w:top w:val="single" w:sz="4" w:space="0" w:color="auto"/>
              <w:left w:val="single" w:sz="4" w:space="0" w:color="auto"/>
              <w:bottom w:val="single" w:sz="4" w:space="0" w:color="auto"/>
              <w:right w:val="single" w:sz="4" w:space="0" w:color="auto"/>
            </w:tcBorders>
          </w:tcPr>
          <w:p w14:paraId="4543EBAA" w14:textId="1154C124" w:rsidR="00F271F2" w:rsidRPr="00531639" w:rsidRDefault="00F271F2" w:rsidP="00F271F2">
            <w:pPr>
              <w:spacing w:after="0" w:line="240" w:lineRule="auto"/>
              <w:rPr>
                <w:rFonts w:cs="Arial"/>
                <w:szCs w:val="24"/>
                <w:lang w:eastAsia="en-US"/>
              </w:rPr>
            </w:pPr>
            <w:r>
              <w:rPr>
                <w:rFonts w:cs="Arial"/>
                <w:szCs w:val="24"/>
                <w:lang w:eastAsia="en-US"/>
              </w:rPr>
              <w:t xml:space="preserve">Explain </w:t>
            </w:r>
            <w:r w:rsidRPr="00531639">
              <w:rPr>
                <w:rFonts w:cs="Arial"/>
                <w:szCs w:val="24"/>
                <w:lang w:eastAsia="en-US"/>
              </w:rPr>
              <w:t>the approach to screening new assets and liabilities to ensure ongoing MA compliance.</w:t>
            </w:r>
          </w:p>
        </w:tc>
        <w:tc>
          <w:tcPr>
            <w:tcW w:w="1604" w:type="dxa"/>
            <w:tcBorders>
              <w:top w:val="single" w:sz="4" w:space="0" w:color="auto"/>
              <w:left w:val="single" w:sz="4" w:space="0" w:color="auto"/>
              <w:bottom w:val="single" w:sz="4" w:space="0" w:color="auto"/>
              <w:right w:val="single" w:sz="4" w:space="0" w:color="auto"/>
            </w:tcBorders>
          </w:tcPr>
          <w:p w14:paraId="5F2173A4" w14:textId="7B823759" w:rsidR="00F271F2" w:rsidRPr="00531639" w:rsidRDefault="00F271F2" w:rsidP="00F271F2">
            <w:pPr>
              <w:spacing w:after="0" w:line="240" w:lineRule="auto"/>
              <w:rPr>
                <w:rFonts w:cs="Arial"/>
                <w:szCs w:val="24"/>
                <w:lang w:eastAsia="en-US"/>
              </w:rPr>
            </w:pPr>
          </w:p>
          <w:p w14:paraId="59B4A9E7" w14:textId="4D925727" w:rsidR="00F271F2" w:rsidRPr="00531639" w:rsidRDefault="00F271F2" w:rsidP="00F271F2">
            <w:pPr>
              <w:spacing w:after="0" w:line="240" w:lineRule="auto"/>
              <w:rPr>
                <w:rFonts w:cs="Arial"/>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14:paraId="02E6F842" w14:textId="16D032AC" w:rsidR="00F271F2" w:rsidRPr="00531639" w:rsidRDefault="00000000" w:rsidP="00F271F2">
            <w:pPr>
              <w:spacing w:after="0" w:line="240" w:lineRule="auto"/>
              <w:rPr>
                <w:rFonts w:cs="Arial"/>
                <w:szCs w:val="24"/>
                <w:lang w:eastAsia="en-US"/>
              </w:rPr>
            </w:pPr>
            <w:sdt>
              <w:sdtPr>
                <w:rPr>
                  <w:rFonts w:cs="Arial"/>
                  <w:szCs w:val="24"/>
                  <w:lang w:eastAsia="en-US"/>
                </w:rPr>
                <w:id w:val="-1984916509"/>
                <w:placeholder>
                  <w:docPart w:val="1E2A2C4276684266B95F1B805C87C037"/>
                </w:placeholder>
                <w:showingPlcHdr/>
                <w:comboBox>
                  <w:listItem w:value="Choose an item."/>
                  <w:listItem w:displayText="Yes" w:value="Yes"/>
                  <w:listItem w:displayText="No" w:value="No"/>
                </w:comboBox>
              </w:sdtPr>
              <w:sdtContent>
                <w:r w:rsidR="00F271F2" w:rsidRPr="00E01814">
                  <w:rPr>
                    <w:rStyle w:val="PlaceholderText"/>
                    <w:rFonts w:eastAsiaTheme="minorHAnsi"/>
                  </w:rPr>
                  <w:t>Choose an item.</w:t>
                </w:r>
              </w:sdtContent>
            </w:sdt>
          </w:p>
        </w:tc>
      </w:tr>
    </w:tbl>
    <w:p w14:paraId="4CB68EB6" w14:textId="470BC2BA" w:rsidR="00D114E0" w:rsidRPr="00F7162C" w:rsidRDefault="00D114E0" w:rsidP="005D4F3D">
      <w:pPr>
        <w:rPr>
          <w:b/>
          <w:bCs/>
          <w:lang w:eastAsia="en-US"/>
        </w:rPr>
      </w:pPr>
    </w:p>
    <w:p w14:paraId="1AB0BE7E" w14:textId="3B7F360A" w:rsidR="00531639" w:rsidRDefault="00531639" w:rsidP="005D4F3D">
      <w:pPr>
        <w:pStyle w:val="Heading3"/>
        <w:keepNext/>
      </w:pPr>
      <w:r>
        <w:t xml:space="preserve">Section 8 – Additional information   </w:t>
      </w:r>
    </w:p>
    <w:p w14:paraId="68DA261B" w14:textId="56AFC03E" w:rsidR="00CF387E" w:rsidRPr="00134125" w:rsidRDefault="005E2AE2" w:rsidP="005D4F3D">
      <w:pPr>
        <w:keepNext/>
        <w:rPr>
          <w:color w:val="000000" w:themeColor="text1"/>
        </w:rPr>
      </w:pPr>
      <w:r>
        <w:rPr>
          <w:color w:val="000000" w:themeColor="text1"/>
          <w:lang w:eastAsia="en-US"/>
        </w:rPr>
        <w:t xml:space="preserve">Firms may be able to demonstrate compliance with the MA eligibility conditions by including alternative evidence or additional evidence not covered within sections 4 to 7 </w:t>
      </w:r>
      <w:r>
        <w:rPr>
          <w:color w:val="000000" w:themeColor="text1"/>
          <w:lang w:eastAsia="en-US"/>
        </w:rPr>
        <w:lastRenderedPageBreak/>
        <w:t xml:space="preserve">above. Where this is the case, firms should signpost to relevant evidence in the application that explains how they are satisfied that they are able to demonstrate compliance with the relevant MA eligibility condition(s). </w:t>
      </w:r>
      <w:r w:rsidR="00482F72">
        <w:rPr>
          <w:color w:val="000000" w:themeColor="text1"/>
          <w:lang w:eastAsia="en-US"/>
        </w:rPr>
        <w:t xml:space="preserve">Under ‘Relevant condition topic’ firms should refer to one of section 4 to 7 above. </w:t>
      </w:r>
    </w:p>
    <w:tbl>
      <w:tblPr>
        <w:tblStyle w:val="TableGrid"/>
        <w:tblW w:w="0" w:type="auto"/>
        <w:tblLook w:val="04A0" w:firstRow="1" w:lastRow="0" w:firstColumn="1" w:lastColumn="0" w:noHBand="0" w:noVBand="1"/>
      </w:tblPr>
      <w:tblGrid>
        <w:gridCol w:w="5240"/>
        <w:gridCol w:w="1701"/>
        <w:gridCol w:w="2347"/>
      </w:tblGrid>
      <w:tr w:rsidR="005B14DE" w14:paraId="275748E7" w14:textId="661F29F8" w:rsidTr="00C57933">
        <w:trPr>
          <w:tblHeader/>
        </w:trPr>
        <w:tc>
          <w:tcPr>
            <w:tcW w:w="5240" w:type="dxa"/>
            <w:shd w:val="clear" w:color="auto" w:fill="D9D9D9" w:themeFill="background1" w:themeFillShade="D9"/>
          </w:tcPr>
          <w:p w14:paraId="5D8FA7A8" w14:textId="4B21E221" w:rsidR="005B14DE" w:rsidRPr="00134125" w:rsidRDefault="005B14DE" w:rsidP="005D4F3D">
            <w:pPr>
              <w:rPr>
                <w:b/>
                <w:bCs/>
                <w:lang w:eastAsia="en-US"/>
              </w:rPr>
            </w:pPr>
            <w:r w:rsidRPr="00134125">
              <w:rPr>
                <w:b/>
                <w:bCs/>
                <w:lang w:eastAsia="en-US"/>
              </w:rPr>
              <w:t xml:space="preserve">Additional evidence provided </w:t>
            </w:r>
          </w:p>
        </w:tc>
        <w:tc>
          <w:tcPr>
            <w:tcW w:w="1701" w:type="dxa"/>
            <w:shd w:val="clear" w:color="auto" w:fill="D9D9D9" w:themeFill="background1" w:themeFillShade="D9"/>
          </w:tcPr>
          <w:p w14:paraId="6B1FB564" w14:textId="3730A58C" w:rsidR="005B14DE" w:rsidRPr="00134125" w:rsidRDefault="005B14DE" w:rsidP="005D4F3D">
            <w:pPr>
              <w:rPr>
                <w:b/>
                <w:bCs/>
                <w:lang w:eastAsia="en-US"/>
              </w:rPr>
            </w:pPr>
            <w:r w:rsidRPr="00134125">
              <w:rPr>
                <w:b/>
                <w:bCs/>
                <w:lang w:eastAsia="en-US"/>
              </w:rPr>
              <w:t xml:space="preserve">Relevant condition topic </w:t>
            </w:r>
          </w:p>
        </w:tc>
        <w:tc>
          <w:tcPr>
            <w:tcW w:w="2347" w:type="dxa"/>
            <w:shd w:val="clear" w:color="auto" w:fill="D9D9D9" w:themeFill="background1" w:themeFillShade="D9"/>
          </w:tcPr>
          <w:p w14:paraId="3A7EA39B" w14:textId="53CFCE03" w:rsidR="005B14DE" w:rsidRPr="00134125" w:rsidRDefault="005B14DE" w:rsidP="005D4F3D">
            <w:pPr>
              <w:rPr>
                <w:b/>
                <w:bCs/>
                <w:lang w:eastAsia="en-US"/>
              </w:rPr>
            </w:pPr>
            <w:r w:rsidRPr="005B14DE">
              <w:rPr>
                <w:b/>
                <w:bCs/>
                <w:lang w:eastAsia="en-US"/>
              </w:rPr>
              <w:t>Application document reference</w:t>
            </w:r>
          </w:p>
        </w:tc>
      </w:tr>
      <w:tr w:rsidR="005B14DE" w14:paraId="1EBBB5A7" w14:textId="1A9CA9B1" w:rsidTr="00C57933">
        <w:trPr>
          <w:tblHeader/>
        </w:trPr>
        <w:tc>
          <w:tcPr>
            <w:tcW w:w="5240" w:type="dxa"/>
          </w:tcPr>
          <w:p w14:paraId="5A94865B" w14:textId="549A09FA" w:rsidR="005B14DE" w:rsidRDefault="005B14DE" w:rsidP="005D4F3D">
            <w:pPr>
              <w:rPr>
                <w:lang w:eastAsia="en-US"/>
              </w:rPr>
            </w:pPr>
          </w:p>
        </w:tc>
        <w:tc>
          <w:tcPr>
            <w:tcW w:w="1701" w:type="dxa"/>
          </w:tcPr>
          <w:p w14:paraId="0EF332FE" w14:textId="347D9177" w:rsidR="005B14DE" w:rsidRDefault="005B14DE" w:rsidP="005D4F3D">
            <w:pPr>
              <w:rPr>
                <w:lang w:eastAsia="en-US"/>
              </w:rPr>
            </w:pPr>
          </w:p>
        </w:tc>
        <w:tc>
          <w:tcPr>
            <w:tcW w:w="2347" w:type="dxa"/>
          </w:tcPr>
          <w:p w14:paraId="22F7FD43" w14:textId="50424D4F" w:rsidR="005B14DE" w:rsidRDefault="005B14DE" w:rsidP="005D4F3D">
            <w:pPr>
              <w:rPr>
                <w:lang w:eastAsia="en-US"/>
              </w:rPr>
            </w:pPr>
          </w:p>
        </w:tc>
      </w:tr>
    </w:tbl>
    <w:p w14:paraId="51CAD90F" w14:textId="0726A48D" w:rsidR="00CF387E" w:rsidRDefault="00CF387E" w:rsidP="005D4F3D">
      <w:pPr>
        <w:rPr>
          <w:lang w:eastAsia="en-US"/>
        </w:rPr>
      </w:pPr>
    </w:p>
    <w:p w14:paraId="0C3DAA63" w14:textId="77777777" w:rsidR="00EC3CFB" w:rsidRPr="00CF387E" w:rsidRDefault="00EC3CFB" w:rsidP="005D4F3D">
      <w:pPr>
        <w:rPr>
          <w:lang w:eastAsia="en-US"/>
        </w:rPr>
      </w:pPr>
    </w:p>
    <w:sectPr w:rsidR="00EC3CFB" w:rsidRPr="00CF387E" w:rsidSect="002B0BDE">
      <w:headerReference w:type="default" r:id="rId9"/>
      <w:headerReference w:type="first" r:id="rId10"/>
      <w:pgSz w:w="11906" w:h="16838"/>
      <w:pgMar w:top="1172" w:right="1304" w:bottom="998" w:left="1304" w:header="28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EA7B" w14:textId="77777777" w:rsidR="00840F43" w:rsidRDefault="00840F43" w:rsidP="00766334">
      <w:r>
        <w:separator/>
      </w:r>
    </w:p>
  </w:endnote>
  <w:endnote w:type="continuationSeparator" w:id="0">
    <w:p w14:paraId="23AE48DF" w14:textId="77777777" w:rsidR="00840F43" w:rsidRDefault="00840F43" w:rsidP="00766334">
      <w:r>
        <w:continuationSeparator/>
      </w:r>
    </w:p>
  </w:endnote>
  <w:endnote w:type="continuationNotice" w:id="1">
    <w:p w14:paraId="3CBA1F68" w14:textId="77777777" w:rsidR="00840F43" w:rsidRDefault="00840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B3F3" w14:textId="77777777" w:rsidR="00840F43" w:rsidRPr="006E479E" w:rsidRDefault="00840F43" w:rsidP="006E479E">
      <w:pPr>
        <w:spacing w:after="0"/>
        <w:rPr>
          <w:color w:val="17365D"/>
        </w:rPr>
      </w:pPr>
      <w:r w:rsidRPr="00F62CFA">
        <w:rPr>
          <w:color w:val="17365D"/>
        </w:rPr>
        <w:continuationSeparator/>
      </w:r>
    </w:p>
  </w:footnote>
  <w:footnote w:type="continuationSeparator" w:id="0">
    <w:p w14:paraId="5069C57B" w14:textId="77777777" w:rsidR="00840F43" w:rsidRDefault="00840F43" w:rsidP="00766334">
      <w:r>
        <w:continuationSeparator/>
      </w:r>
    </w:p>
  </w:footnote>
  <w:footnote w:type="continuationNotice" w:id="1">
    <w:p w14:paraId="522B9300" w14:textId="77777777" w:rsidR="00840F43" w:rsidRDefault="00840F43">
      <w:pPr>
        <w:spacing w:after="0"/>
      </w:pPr>
    </w:p>
  </w:footnote>
  <w:footnote w:id="2">
    <w:p w14:paraId="0FEF0D9A" w14:textId="3CA1E9A0" w:rsidR="007D6EA5" w:rsidRDefault="007D6EA5" w:rsidP="0063262F">
      <w:pPr>
        <w:pStyle w:val="FootnoteText"/>
        <w:tabs>
          <w:tab w:val="left" w:pos="340"/>
        </w:tabs>
        <w:ind w:left="340" w:hanging="340"/>
      </w:pPr>
      <w:r>
        <w:rPr>
          <w:rStyle w:val="FootnoteReference"/>
        </w:rPr>
        <w:footnoteRef/>
      </w:r>
      <w:r>
        <w:t xml:space="preserve"> </w:t>
      </w:r>
      <w:r w:rsidR="0063262F">
        <w:tab/>
      </w:r>
      <w:hyperlink r:id="rId1" w:history="1">
        <w:r w:rsidR="0063262F" w:rsidRPr="00DF2C9F">
          <w:rPr>
            <w:rStyle w:val="Hyperlink"/>
          </w:rPr>
          <w:t>https://www.legislation.gov.uk/uksi/2023/1347/contents/made</w:t>
        </w:r>
      </w:hyperlink>
      <w:r w:rsidR="0063262F">
        <w:t xml:space="preserve"> </w:t>
      </w:r>
    </w:p>
  </w:footnote>
  <w:footnote w:id="3">
    <w:p w14:paraId="4E642938" w14:textId="77777777" w:rsidR="00DF2DD0" w:rsidRDefault="00DF2DD0" w:rsidP="00DF2DD0">
      <w:pPr>
        <w:pStyle w:val="FootnoteText"/>
        <w:tabs>
          <w:tab w:val="left" w:pos="340"/>
        </w:tabs>
        <w:ind w:left="340" w:hanging="340"/>
      </w:pPr>
      <w:r>
        <w:rPr>
          <w:rStyle w:val="FootnoteReference"/>
        </w:rPr>
        <w:footnoteRef/>
      </w:r>
      <w:r>
        <w:t xml:space="preserve"> </w:t>
      </w:r>
      <w:r>
        <w:tab/>
      </w:r>
      <w:hyperlink r:id="rId2" w:history="1">
        <w:r w:rsidRPr="00C151EE">
          <w:rPr>
            <w:rStyle w:val="Hyperlink"/>
          </w:rPr>
          <w:t>https://www.prarulebook.co.uk/</w:t>
        </w:r>
      </w:hyperlink>
      <w:r>
        <w:t xml:space="preserve"> </w:t>
      </w:r>
    </w:p>
  </w:footnote>
  <w:footnote w:id="4">
    <w:p w14:paraId="50F063C2" w14:textId="0D3BD38F" w:rsidR="006E75C6" w:rsidRDefault="006E75C6" w:rsidP="00DF2DD0">
      <w:pPr>
        <w:pStyle w:val="FootnoteText"/>
        <w:tabs>
          <w:tab w:val="left" w:pos="340"/>
        </w:tabs>
        <w:ind w:left="340" w:hanging="340"/>
      </w:pPr>
      <w:r>
        <w:rPr>
          <w:rStyle w:val="FootnoteReference"/>
        </w:rPr>
        <w:footnoteRef/>
      </w:r>
      <w:r w:rsidR="0063262F">
        <w:t xml:space="preserve"> </w:t>
      </w:r>
      <w:r w:rsidR="0063262F">
        <w:tab/>
      </w:r>
      <w:r w:rsidR="00C9230E" w:rsidRPr="00E4206A">
        <w:rPr>
          <w:b/>
          <w:bCs/>
        </w:rPr>
        <w:t>https://www.bankofengland.co.uk/prudential-regulation/publication/2018/solvency-2-matching-adjustment-ss</w:t>
      </w:r>
      <w:r w:rsidR="00C9230E" w:rsidRPr="00E4206A" w:rsidDel="00C9230E">
        <w:rPr>
          <w:b/>
          <w:bCs/>
        </w:rPr>
        <w:t xml:space="preserve"> </w:t>
      </w:r>
    </w:p>
  </w:footnote>
  <w:footnote w:id="5">
    <w:p w14:paraId="6231F746" w14:textId="4B2FD6F6" w:rsidR="006E75C6" w:rsidRDefault="006E75C6" w:rsidP="0063262F">
      <w:pPr>
        <w:pStyle w:val="FootnoteText"/>
        <w:tabs>
          <w:tab w:val="left" w:pos="340"/>
        </w:tabs>
        <w:ind w:left="340" w:hanging="340"/>
      </w:pPr>
      <w:r>
        <w:rPr>
          <w:rStyle w:val="FootnoteReference"/>
        </w:rPr>
        <w:footnoteRef/>
      </w:r>
      <w:r>
        <w:t xml:space="preserve"> </w:t>
      </w:r>
      <w:r w:rsidR="0063262F">
        <w:tab/>
      </w:r>
      <w:r w:rsidR="00C9230E" w:rsidRPr="00E4206A">
        <w:rPr>
          <w:b/>
          <w:bCs/>
        </w:rPr>
        <w:t>https://www.bankofengland.co.uk/prudential-regulation/publication/2024/june/solvency-ii-matching-adjustment-permissions-statement-of-policy</w:t>
      </w:r>
      <w:r w:rsidR="00C9230E" w:rsidRPr="00E4206A" w:rsidDel="00C9230E">
        <w:rPr>
          <w:b/>
          <w:bCs/>
        </w:rPr>
        <w:t xml:space="preserve"> </w:t>
      </w:r>
      <w:r w:rsidR="00DF2DD0" w:rsidRPr="00DF2DD0" w:rsidDel="00DF2DD0">
        <w:rPr>
          <w:u w:val="single"/>
        </w:rPr>
        <w:t xml:space="preserve"> </w:t>
      </w:r>
    </w:p>
  </w:footnote>
  <w:footnote w:id="6">
    <w:p w14:paraId="5F6DC451" w14:textId="46DCD870" w:rsidR="00392226" w:rsidRPr="009A503C" w:rsidRDefault="00392226">
      <w:pPr>
        <w:pStyle w:val="FootnoteText"/>
        <w:rPr>
          <w:u w:val="single"/>
        </w:rPr>
      </w:pPr>
      <w:r>
        <w:rPr>
          <w:rStyle w:val="FootnoteReference"/>
        </w:rPr>
        <w:footnoteRef/>
      </w:r>
      <w:r>
        <w:t xml:space="preserve"> </w:t>
      </w:r>
      <w:hyperlink r:id="rId3" w:history="1">
        <w:r w:rsidR="00CD0ED2" w:rsidRPr="00B423FD">
          <w:rPr>
            <w:rStyle w:val="Hyperlink"/>
          </w:rPr>
          <w:t>https://www.bankofengland.co.uk/prudential-regulation/authorisations/solvency-ii-approvals</w:t>
        </w:r>
      </w:hyperlink>
      <w:r w:rsidR="00CD0ED2">
        <w:t xml:space="preserve"> </w:t>
      </w:r>
    </w:p>
  </w:footnote>
  <w:footnote w:id="7">
    <w:p w14:paraId="58140BEA" w14:textId="29A5563C" w:rsidR="005B7AEC" w:rsidRPr="00082C5C" w:rsidRDefault="005B7AEC">
      <w:pPr>
        <w:pStyle w:val="FootnoteText"/>
      </w:pPr>
      <w:r w:rsidRPr="00082C5C">
        <w:rPr>
          <w:rStyle w:val="FootnoteReference"/>
        </w:rPr>
        <w:footnoteRef/>
      </w:r>
      <w:r w:rsidRPr="00082C5C">
        <w:t xml:space="preserve"> See Matching Adjustment 8.2</w:t>
      </w:r>
    </w:p>
  </w:footnote>
  <w:footnote w:id="8">
    <w:p w14:paraId="59B05C1A" w14:textId="139F25D6" w:rsidR="006E75C6" w:rsidRDefault="006E75C6">
      <w:pPr>
        <w:pStyle w:val="FootnoteText"/>
      </w:pPr>
      <w:r>
        <w:rPr>
          <w:rStyle w:val="FootnoteReference"/>
        </w:rPr>
        <w:footnoteRef/>
      </w:r>
      <w:r>
        <w:t xml:space="preserve"> See Chapters 2 and 3 of the Investments Part of the PRA Rulebook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6CE2" w14:textId="77777777" w:rsidR="00766334" w:rsidRPr="00046ABC" w:rsidRDefault="00000000" w:rsidP="002B0BDE">
    <w:pPr>
      <w:pStyle w:val="BoECatchline"/>
      <w:pBdr>
        <w:bottom w:val="single" w:sz="8" w:space="7" w:color="12273F"/>
      </w:pBdr>
      <w:tabs>
        <w:tab w:val="clear" w:pos="3799"/>
        <w:tab w:val="left" w:pos="5670"/>
      </w:tabs>
      <w:spacing w:before="480" w:after="240"/>
    </w:pPr>
    <w:sdt>
      <w:sdtPr>
        <w:id w:val="-200637898"/>
        <w:docPartObj>
          <w:docPartGallery w:val="Page Numbers (Top of Page)"/>
          <w:docPartUnique/>
        </w:docPartObj>
      </w:sdtPr>
      <w:sdtEndPr>
        <w:rPr>
          <w:noProof/>
        </w:rPr>
      </w:sdtEndPr>
      <w:sdtContent>
        <w:sdt>
          <w:sdtPr>
            <w:id w:val="-1093771919"/>
            <w:docPartObj>
              <w:docPartGallery w:val="Page Numbers (Top of Page)"/>
              <w:docPartUnique/>
            </w:docPartObj>
          </w:sdtPr>
          <w:sdtEndPr>
            <w:rPr>
              <w:noProof/>
            </w:rPr>
          </w:sdtEndPr>
          <w:sdtContent>
            <w:r w:rsidR="00E84B40">
              <w:t>Bank of England</w:t>
            </w:r>
            <w:r w:rsidR="00A018F8">
              <w:t xml:space="preserve"> </w:t>
            </w:r>
            <w:r w:rsidR="00A018F8" w:rsidRPr="00A018F8">
              <w:t>| Prudential Regulation Authority</w:t>
            </w:r>
            <w:r w:rsidR="00046ABC">
              <w:tab/>
            </w:r>
          </w:sdtContent>
        </w:sdt>
        <w:r w:rsidR="00046ABC" w:rsidRPr="00F2560C">
          <w:rPr>
            <w:b w:val="0"/>
          </w:rPr>
          <w:tab/>
          <w:t xml:space="preserve"> Page </w:t>
        </w:r>
        <w:r w:rsidR="00046ABC" w:rsidRPr="00F2560C">
          <w:rPr>
            <w:b w:val="0"/>
          </w:rPr>
          <w:fldChar w:fldCharType="begin"/>
        </w:r>
        <w:r w:rsidR="00046ABC" w:rsidRPr="00F2560C">
          <w:rPr>
            <w:b w:val="0"/>
          </w:rPr>
          <w:instrText xml:space="preserve"> PAGE   \* MERGEFORMAT </w:instrText>
        </w:r>
        <w:r w:rsidR="00046ABC" w:rsidRPr="00F2560C">
          <w:rPr>
            <w:b w:val="0"/>
          </w:rPr>
          <w:fldChar w:fldCharType="separate"/>
        </w:r>
        <w:r w:rsidR="00C34087">
          <w:rPr>
            <w:b w:val="0"/>
            <w:noProof/>
          </w:rPr>
          <w:t>2</w:t>
        </w:r>
        <w:r w:rsidR="00046ABC" w:rsidRPr="00F2560C">
          <w:rPr>
            <w:b w:val="0"/>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56"/>
    </w:tblGrid>
    <w:tr w:rsidR="00A018F8" w:rsidRPr="002B0BDE" w14:paraId="153FD82C" w14:textId="77777777" w:rsidTr="00D674F9">
      <w:trPr>
        <w:trHeight w:val="415"/>
      </w:trPr>
      <w:tc>
        <w:tcPr>
          <w:tcW w:w="5556" w:type="dxa"/>
        </w:tcPr>
        <w:p w14:paraId="7F7060D5" w14:textId="7455E103" w:rsidR="00A018F8" w:rsidRPr="00E407B4" w:rsidRDefault="00A018F8" w:rsidP="00A018F8">
          <w:pPr>
            <w:rPr>
              <w:rFonts w:cs="Arial"/>
              <w:lang w:val="en-US"/>
            </w:rPr>
          </w:pPr>
          <w:r w:rsidRPr="00E407B4">
            <w:rPr>
              <w:rFonts w:cs="Arial"/>
              <w:noProof/>
            </w:rPr>
            <mc:AlternateContent>
              <mc:Choice Requires="wps">
                <w:drawing>
                  <wp:anchor distT="0" distB="0" distL="114300" distR="114300" simplePos="0" relativeHeight="251658241" behindDoc="0" locked="0" layoutInCell="1" allowOverlap="1" wp14:anchorId="2CDD16DE" wp14:editId="38C30017">
                    <wp:simplePos x="0" y="0"/>
                    <wp:positionH relativeFrom="column">
                      <wp:posOffset>3542080</wp:posOffset>
                    </wp:positionH>
                    <wp:positionV relativeFrom="page">
                      <wp:posOffset>-2210</wp:posOffset>
                    </wp:positionV>
                    <wp:extent cx="2909282" cy="1282535"/>
                    <wp:effectExtent l="0" t="0" r="5715" b="13335"/>
                    <wp:wrapNone/>
                    <wp:docPr id="1" name="Text Box 1"/>
                    <wp:cNvGraphicFramePr/>
                    <a:graphic xmlns:a="http://schemas.openxmlformats.org/drawingml/2006/main">
                      <a:graphicData uri="http://schemas.microsoft.com/office/word/2010/wordprocessingShape">
                        <wps:wsp>
                          <wps:cNvSpPr txBox="1"/>
                          <wps:spPr>
                            <a:xfrm>
                              <a:off x="0" y="0"/>
                              <a:ext cx="2909282" cy="1282535"/>
                            </a:xfrm>
                            <a:prstGeom prst="rect">
                              <a:avLst/>
                            </a:prstGeom>
                            <a:noFill/>
                            <a:ln w="6350">
                              <a:noFill/>
                            </a:ln>
                          </wps:spPr>
                          <wps:txbx>
                            <w:txbxContent>
                              <w:tbl>
                                <w:tblPr>
                                  <w:tblStyle w:val="TableGrid1"/>
                                  <w:tblW w:w="425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2"/>
                                </w:tblGrid>
                                <w:tr w:rsidR="00A018F8" w:rsidRPr="00E407B4" w14:paraId="2E1602E7" w14:textId="77777777" w:rsidTr="00D674F9">
                                  <w:trPr>
                                    <w:trHeight w:val="166"/>
                                    <w:jc w:val="right"/>
                                  </w:trPr>
                                  <w:tc>
                                    <w:tcPr>
                                      <w:tcW w:w="4252" w:type="dxa"/>
                                      <w:tcBorders>
                                        <w:bottom w:val="nil"/>
                                      </w:tcBorders>
                                    </w:tcPr>
                                    <w:p w14:paraId="554AB531" w14:textId="28C94E7A" w:rsidR="00A018F8" w:rsidRPr="00E407B4" w:rsidRDefault="00A018F8" w:rsidP="00D674F9">
                                      <w:pPr>
                                        <w:tabs>
                                          <w:tab w:val="left" w:pos="1276"/>
                                        </w:tabs>
                                        <w:spacing w:line="240" w:lineRule="auto"/>
                                        <w:jc w:val="right"/>
                                        <w:rPr>
                                          <w:rFonts w:cs="Arial"/>
                                          <w:b/>
                                          <w:caps/>
                                          <w:sz w:val="20"/>
                                        </w:rPr>
                                      </w:pPr>
                                    </w:p>
                                  </w:tc>
                                </w:tr>
                              </w:tbl>
                              <w:p w14:paraId="1D7A1330" w14:textId="77777777" w:rsidR="00A018F8" w:rsidRPr="00E407B4" w:rsidRDefault="00A018F8" w:rsidP="00A018F8">
                                <w:pPr>
                                  <w:rPr>
                                    <w:rFonts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D16DE" id="_x0000_t202" coordsize="21600,21600" o:spt="202" path="m,l,21600r21600,l21600,xe">
                    <v:stroke joinstyle="miter"/>
                    <v:path gradientshapeok="t" o:connecttype="rect"/>
                  </v:shapetype>
                  <v:shape id="Text Box 1" o:spid="_x0000_s1026" type="#_x0000_t202" style="position:absolute;margin-left:278.9pt;margin-top:-.15pt;width:229.1pt;height:10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" filled="f" stroked="f" strokeweight=".5pt">
                    <v:textbox inset="0,0,0,0">
                      <w:txbxContent>
                        <w:tbl>
                          <w:tblPr>
                            <w:tblStyle w:val="TableGrid1"/>
                            <w:tblW w:w="425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2"/>
                          </w:tblGrid>
                          <w:tr w:rsidR="00A018F8" w:rsidRPr="00E407B4" w14:paraId="2E1602E7" w14:textId="77777777" w:rsidTr="00D674F9">
                            <w:trPr>
                              <w:trHeight w:val="166"/>
                              <w:jc w:val="right"/>
                            </w:trPr>
                            <w:tc>
                              <w:tcPr>
                                <w:tcW w:w="4252" w:type="dxa"/>
                                <w:tcBorders>
                                  <w:bottom w:val="nil"/>
                                </w:tcBorders>
                              </w:tcPr>
                              <w:p w14:paraId="554AB531" w14:textId="28C94E7A" w:rsidR="00A018F8" w:rsidRPr="00E407B4" w:rsidRDefault="00A018F8" w:rsidP="00D674F9">
                                <w:pPr>
                                  <w:tabs>
                                    <w:tab w:val="left" w:pos="1276"/>
                                  </w:tabs>
                                  <w:spacing w:line="240" w:lineRule="auto"/>
                                  <w:jc w:val="right"/>
                                  <w:rPr>
                                    <w:rFonts w:cs="Arial"/>
                                    <w:b/>
                                    <w:caps/>
                                    <w:sz w:val="20"/>
                                  </w:rPr>
                                </w:pPr>
                              </w:p>
                            </w:tc>
                          </w:tr>
                        </w:tbl>
                        <w:p w14:paraId="1D7A1330" w14:textId="77777777" w:rsidR="00A018F8" w:rsidRPr="00E407B4" w:rsidRDefault="00A018F8" w:rsidP="00A018F8">
                          <w:pPr>
                            <w:rPr>
                              <w:rFonts w:cs="Arial"/>
                            </w:rPr>
                          </w:pPr>
                        </w:p>
                      </w:txbxContent>
                    </v:textbox>
                    <w10:wrap anchory="page"/>
                  </v:shape>
                </w:pict>
              </mc:Fallback>
            </mc:AlternateContent>
          </w:r>
          <w:r w:rsidRPr="00E407B4">
            <w:rPr>
              <w:rFonts w:cs="Arial"/>
              <w:lang w:val="en-US"/>
            </w:rPr>
            <w:t xml:space="preserve"> </w:t>
          </w:r>
        </w:p>
      </w:tc>
    </w:tr>
  </w:tbl>
  <w:p w14:paraId="4D54CF26" w14:textId="77777777" w:rsidR="00A018F8" w:rsidRPr="002B0BDE" w:rsidRDefault="00C34087" w:rsidP="00A018F8">
    <w:pPr>
      <w:spacing w:after="1440"/>
      <w:rPr>
        <w:lang w:val="en-US"/>
      </w:rPr>
    </w:pPr>
    <w:r w:rsidRPr="002B0BDE">
      <w:rPr>
        <w:noProof/>
      </w:rPr>
      <w:drawing>
        <wp:anchor distT="0" distB="0" distL="114300" distR="114300" simplePos="0" relativeHeight="251658240" behindDoc="0" locked="0" layoutInCell="1" allowOverlap="1" wp14:anchorId="2BE74A19" wp14:editId="63126F75">
          <wp:simplePos x="0" y="0"/>
          <wp:positionH relativeFrom="page">
            <wp:posOffset>826770</wp:posOffset>
          </wp:positionH>
          <wp:positionV relativeFrom="page">
            <wp:posOffset>632460</wp:posOffset>
          </wp:positionV>
          <wp:extent cx="2814320" cy="283845"/>
          <wp:effectExtent l="0" t="0" r="508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4320" cy="283845"/>
                  </a:xfrm>
                  <a:prstGeom prst="rect">
                    <a:avLst/>
                  </a:prstGeom>
                </pic:spPr>
              </pic:pic>
            </a:graphicData>
          </a:graphic>
          <wp14:sizeRelH relativeFrom="margin">
            <wp14:pctWidth>0</wp14:pctWidth>
          </wp14:sizeRelH>
          <wp14:sizeRelV relativeFrom="margin">
            <wp14:pctHeight>0</wp14:pctHeight>
          </wp14:sizeRelV>
        </wp:anchor>
      </w:drawing>
    </w:r>
  </w:p>
  <w:p w14:paraId="499BC35D" w14:textId="77777777" w:rsidR="000556BF" w:rsidRPr="00A018F8" w:rsidRDefault="000556BF" w:rsidP="00C34087">
    <w:pPr>
      <w:pStyle w:val="PRA"/>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11E0"/>
    <w:multiLevelType w:val="hybridMultilevel"/>
    <w:tmpl w:val="97BA1F3A"/>
    <w:lvl w:ilvl="0" w:tplc="B30A3A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E6FDB"/>
    <w:multiLevelType w:val="hybridMultilevel"/>
    <w:tmpl w:val="9F1457DC"/>
    <w:lvl w:ilvl="0" w:tplc="9D2E55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4030C"/>
    <w:multiLevelType w:val="hybridMultilevel"/>
    <w:tmpl w:val="1B30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033C4"/>
    <w:multiLevelType w:val="hybridMultilevel"/>
    <w:tmpl w:val="B72A78C4"/>
    <w:lvl w:ilvl="0" w:tplc="416C454A">
      <w:start w:val="1"/>
      <w:numFmt w:val="bullet"/>
      <w:lvlText w:val=""/>
      <w:lvlJc w:val="left"/>
      <w:pPr>
        <w:ind w:left="1080" w:hanging="360"/>
      </w:pPr>
      <w:rPr>
        <w:rFonts w:ascii="Symbol" w:eastAsiaTheme="minorEastAsia"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7B095F"/>
    <w:multiLevelType w:val="hybridMultilevel"/>
    <w:tmpl w:val="838ADA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1207D"/>
    <w:multiLevelType w:val="hybridMultilevel"/>
    <w:tmpl w:val="91C47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5705C6"/>
    <w:multiLevelType w:val="hybridMultilevel"/>
    <w:tmpl w:val="E198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3803ED"/>
    <w:multiLevelType w:val="hybridMultilevel"/>
    <w:tmpl w:val="75465B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812736"/>
    <w:multiLevelType w:val="hybridMultilevel"/>
    <w:tmpl w:val="AD6E0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B02381"/>
    <w:multiLevelType w:val="hybridMultilevel"/>
    <w:tmpl w:val="3EEE7B6A"/>
    <w:lvl w:ilvl="0" w:tplc="311C5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25387"/>
    <w:multiLevelType w:val="hybridMultilevel"/>
    <w:tmpl w:val="673C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905F1"/>
    <w:multiLevelType w:val="hybridMultilevel"/>
    <w:tmpl w:val="838ADA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822BAF"/>
    <w:multiLevelType w:val="hybridMultilevel"/>
    <w:tmpl w:val="272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1A7314"/>
    <w:multiLevelType w:val="hybridMultilevel"/>
    <w:tmpl w:val="4A46C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5C3239"/>
    <w:multiLevelType w:val="hybridMultilevel"/>
    <w:tmpl w:val="DE24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294968">
    <w:abstractNumId w:val="2"/>
  </w:num>
  <w:num w:numId="2" w16cid:durableId="152795836">
    <w:abstractNumId w:val="13"/>
  </w:num>
  <w:num w:numId="3" w16cid:durableId="1436291694">
    <w:abstractNumId w:val="8"/>
  </w:num>
  <w:num w:numId="4" w16cid:durableId="591202490">
    <w:abstractNumId w:val="7"/>
  </w:num>
  <w:num w:numId="5" w16cid:durableId="2056271445">
    <w:abstractNumId w:val="10"/>
  </w:num>
  <w:num w:numId="6" w16cid:durableId="1795099720">
    <w:abstractNumId w:val="9"/>
  </w:num>
  <w:num w:numId="7" w16cid:durableId="231240107">
    <w:abstractNumId w:val="12"/>
  </w:num>
  <w:num w:numId="8" w16cid:durableId="1728912961">
    <w:abstractNumId w:val="5"/>
  </w:num>
  <w:num w:numId="9" w16cid:durableId="214434022">
    <w:abstractNumId w:val="3"/>
  </w:num>
  <w:num w:numId="10" w16cid:durableId="763307943">
    <w:abstractNumId w:val="0"/>
  </w:num>
  <w:num w:numId="11" w16cid:durableId="471095465">
    <w:abstractNumId w:val="14"/>
  </w:num>
  <w:num w:numId="12" w16cid:durableId="1136414918">
    <w:abstractNumId w:val="6"/>
  </w:num>
  <w:num w:numId="13" w16cid:durableId="272439418">
    <w:abstractNumId w:val="1"/>
  </w:num>
  <w:num w:numId="14" w16cid:durableId="475537511">
    <w:abstractNumId w:val="4"/>
  </w:num>
  <w:num w:numId="15" w16cid:durableId="564951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76"/>
    <w:rsid w:val="00002A5D"/>
    <w:rsid w:val="000206DE"/>
    <w:rsid w:val="00030E41"/>
    <w:rsid w:val="000338F5"/>
    <w:rsid w:val="00034A10"/>
    <w:rsid w:val="00036CCF"/>
    <w:rsid w:val="000375D6"/>
    <w:rsid w:val="00041B72"/>
    <w:rsid w:val="00041C98"/>
    <w:rsid w:val="00046ABC"/>
    <w:rsid w:val="00052B93"/>
    <w:rsid w:val="0005306F"/>
    <w:rsid w:val="000556BF"/>
    <w:rsid w:val="00060E88"/>
    <w:rsid w:val="00061260"/>
    <w:rsid w:val="00071989"/>
    <w:rsid w:val="00081701"/>
    <w:rsid w:val="00082C5C"/>
    <w:rsid w:val="00084FAC"/>
    <w:rsid w:val="00090FA4"/>
    <w:rsid w:val="000961B7"/>
    <w:rsid w:val="000A0DF3"/>
    <w:rsid w:val="000A4C3D"/>
    <w:rsid w:val="000B5461"/>
    <w:rsid w:val="000B5D84"/>
    <w:rsid w:val="000C0F8D"/>
    <w:rsid w:val="000D5468"/>
    <w:rsid w:val="000D5811"/>
    <w:rsid w:val="000E5AE7"/>
    <w:rsid w:val="000F0DD0"/>
    <w:rsid w:val="000F1625"/>
    <w:rsid w:val="00101F8D"/>
    <w:rsid w:val="001021DE"/>
    <w:rsid w:val="00103240"/>
    <w:rsid w:val="00114DC0"/>
    <w:rsid w:val="00122716"/>
    <w:rsid w:val="00125045"/>
    <w:rsid w:val="00134125"/>
    <w:rsid w:val="00135406"/>
    <w:rsid w:val="00150AB5"/>
    <w:rsid w:val="001510C8"/>
    <w:rsid w:val="00153AF2"/>
    <w:rsid w:val="00156709"/>
    <w:rsid w:val="0015697E"/>
    <w:rsid w:val="001577DE"/>
    <w:rsid w:val="0016052B"/>
    <w:rsid w:val="00170219"/>
    <w:rsid w:val="00170AD7"/>
    <w:rsid w:val="001739CE"/>
    <w:rsid w:val="00180E04"/>
    <w:rsid w:val="001821F7"/>
    <w:rsid w:val="00183232"/>
    <w:rsid w:val="001902C4"/>
    <w:rsid w:val="00193EAE"/>
    <w:rsid w:val="001A551D"/>
    <w:rsid w:val="001B27EA"/>
    <w:rsid w:val="001D1AFF"/>
    <w:rsid w:val="001D6DEA"/>
    <w:rsid w:val="001E4FB0"/>
    <w:rsid w:val="001F1797"/>
    <w:rsid w:val="00202CF9"/>
    <w:rsid w:val="002034D1"/>
    <w:rsid w:val="00205B2B"/>
    <w:rsid w:val="00212BA5"/>
    <w:rsid w:val="00214F6F"/>
    <w:rsid w:val="00216E68"/>
    <w:rsid w:val="0021A7B8"/>
    <w:rsid w:val="00223490"/>
    <w:rsid w:val="00223FE6"/>
    <w:rsid w:val="00227667"/>
    <w:rsid w:val="00230275"/>
    <w:rsid w:val="00234A46"/>
    <w:rsid w:val="00236F3F"/>
    <w:rsid w:val="00240625"/>
    <w:rsid w:val="00241867"/>
    <w:rsid w:val="00243422"/>
    <w:rsid w:val="00262392"/>
    <w:rsid w:val="00272B2E"/>
    <w:rsid w:val="00280387"/>
    <w:rsid w:val="00284E87"/>
    <w:rsid w:val="002873C2"/>
    <w:rsid w:val="00293939"/>
    <w:rsid w:val="00295DC4"/>
    <w:rsid w:val="002A24F2"/>
    <w:rsid w:val="002A6556"/>
    <w:rsid w:val="002B0BDE"/>
    <w:rsid w:val="002B2396"/>
    <w:rsid w:val="002B39F3"/>
    <w:rsid w:val="002B4564"/>
    <w:rsid w:val="002B5C4A"/>
    <w:rsid w:val="002C0B70"/>
    <w:rsid w:val="002C4385"/>
    <w:rsid w:val="002E40E6"/>
    <w:rsid w:val="002E4B1E"/>
    <w:rsid w:val="002F4B8F"/>
    <w:rsid w:val="002F5826"/>
    <w:rsid w:val="003037DF"/>
    <w:rsid w:val="003039AB"/>
    <w:rsid w:val="003063B8"/>
    <w:rsid w:val="00306B91"/>
    <w:rsid w:val="00311E6B"/>
    <w:rsid w:val="00311E78"/>
    <w:rsid w:val="003163CA"/>
    <w:rsid w:val="0031735A"/>
    <w:rsid w:val="00317792"/>
    <w:rsid w:val="00317935"/>
    <w:rsid w:val="003245DB"/>
    <w:rsid w:val="00334D28"/>
    <w:rsid w:val="00345479"/>
    <w:rsid w:val="00346184"/>
    <w:rsid w:val="00351820"/>
    <w:rsid w:val="0035362E"/>
    <w:rsid w:val="0036163F"/>
    <w:rsid w:val="00364367"/>
    <w:rsid w:val="0036527C"/>
    <w:rsid w:val="003672A5"/>
    <w:rsid w:val="00370819"/>
    <w:rsid w:val="00370B33"/>
    <w:rsid w:val="00377CC4"/>
    <w:rsid w:val="00381D43"/>
    <w:rsid w:val="00383022"/>
    <w:rsid w:val="00383FAC"/>
    <w:rsid w:val="0038650A"/>
    <w:rsid w:val="00392226"/>
    <w:rsid w:val="00392B84"/>
    <w:rsid w:val="00393AD5"/>
    <w:rsid w:val="00393E3B"/>
    <w:rsid w:val="00395CD4"/>
    <w:rsid w:val="003A0F3D"/>
    <w:rsid w:val="003A4ADB"/>
    <w:rsid w:val="003B0B6B"/>
    <w:rsid w:val="003B7204"/>
    <w:rsid w:val="003B748F"/>
    <w:rsid w:val="003C0D30"/>
    <w:rsid w:val="003E39FE"/>
    <w:rsid w:val="003E52B7"/>
    <w:rsid w:val="003E6176"/>
    <w:rsid w:val="003F5A9E"/>
    <w:rsid w:val="00404C47"/>
    <w:rsid w:val="00407C30"/>
    <w:rsid w:val="0041033C"/>
    <w:rsid w:val="00411F86"/>
    <w:rsid w:val="00412E16"/>
    <w:rsid w:val="00423834"/>
    <w:rsid w:val="00431A40"/>
    <w:rsid w:val="0043231A"/>
    <w:rsid w:val="004328D5"/>
    <w:rsid w:val="0043319C"/>
    <w:rsid w:val="00436ADB"/>
    <w:rsid w:val="00442688"/>
    <w:rsid w:val="00442878"/>
    <w:rsid w:val="0044313C"/>
    <w:rsid w:val="0044334A"/>
    <w:rsid w:val="0044721A"/>
    <w:rsid w:val="00447869"/>
    <w:rsid w:val="00453499"/>
    <w:rsid w:val="004573E8"/>
    <w:rsid w:val="0046485D"/>
    <w:rsid w:val="00474F12"/>
    <w:rsid w:val="004813D6"/>
    <w:rsid w:val="00482F72"/>
    <w:rsid w:val="004836F2"/>
    <w:rsid w:val="0048685F"/>
    <w:rsid w:val="004957F4"/>
    <w:rsid w:val="004963CE"/>
    <w:rsid w:val="004974D5"/>
    <w:rsid w:val="004A0032"/>
    <w:rsid w:val="004A0698"/>
    <w:rsid w:val="004A59A8"/>
    <w:rsid w:val="004A5E1B"/>
    <w:rsid w:val="004A688E"/>
    <w:rsid w:val="004C2E00"/>
    <w:rsid w:val="004C6E6C"/>
    <w:rsid w:val="004D04AA"/>
    <w:rsid w:val="004E40CD"/>
    <w:rsid w:val="004E5C95"/>
    <w:rsid w:val="004E6475"/>
    <w:rsid w:val="004E7A1F"/>
    <w:rsid w:val="004F313C"/>
    <w:rsid w:val="004F5A18"/>
    <w:rsid w:val="0051467B"/>
    <w:rsid w:val="00516AF7"/>
    <w:rsid w:val="0052370C"/>
    <w:rsid w:val="00531639"/>
    <w:rsid w:val="0053272E"/>
    <w:rsid w:val="00533220"/>
    <w:rsid w:val="00533414"/>
    <w:rsid w:val="0053702E"/>
    <w:rsid w:val="005416F8"/>
    <w:rsid w:val="00541C76"/>
    <w:rsid w:val="00544F36"/>
    <w:rsid w:val="00547723"/>
    <w:rsid w:val="005477D8"/>
    <w:rsid w:val="00551B39"/>
    <w:rsid w:val="005529ED"/>
    <w:rsid w:val="0055525B"/>
    <w:rsid w:val="00555299"/>
    <w:rsid w:val="00557F22"/>
    <w:rsid w:val="005746AC"/>
    <w:rsid w:val="00576A6C"/>
    <w:rsid w:val="00581567"/>
    <w:rsid w:val="005840E1"/>
    <w:rsid w:val="005845E4"/>
    <w:rsid w:val="00585756"/>
    <w:rsid w:val="00587C3A"/>
    <w:rsid w:val="00595E00"/>
    <w:rsid w:val="00595FB7"/>
    <w:rsid w:val="005A13D3"/>
    <w:rsid w:val="005A1840"/>
    <w:rsid w:val="005A1915"/>
    <w:rsid w:val="005A1D25"/>
    <w:rsid w:val="005B14DE"/>
    <w:rsid w:val="005B2109"/>
    <w:rsid w:val="005B23B9"/>
    <w:rsid w:val="005B23C2"/>
    <w:rsid w:val="005B6564"/>
    <w:rsid w:val="005B7AEC"/>
    <w:rsid w:val="005C043C"/>
    <w:rsid w:val="005C0ECC"/>
    <w:rsid w:val="005C1AC9"/>
    <w:rsid w:val="005C422B"/>
    <w:rsid w:val="005C6ECB"/>
    <w:rsid w:val="005D014F"/>
    <w:rsid w:val="005D1540"/>
    <w:rsid w:val="005D4F3D"/>
    <w:rsid w:val="005E0171"/>
    <w:rsid w:val="005E1A6C"/>
    <w:rsid w:val="005E2AE2"/>
    <w:rsid w:val="005E4742"/>
    <w:rsid w:val="005F15C5"/>
    <w:rsid w:val="005F1860"/>
    <w:rsid w:val="00601959"/>
    <w:rsid w:val="006021B5"/>
    <w:rsid w:val="00604F70"/>
    <w:rsid w:val="0061214D"/>
    <w:rsid w:val="00612F8A"/>
    <w:rsid w:val="006132E1"/>
    <w:rsid w:val="00616A0E"/>
    <w:rsid w:val="00617518"/>
    <w:rsid w:val="00621B4C"/>
    <w:rsid w:val="00624607"/>
    <w:rsid w:val="00624BFB"/>
    <w:rsid w:val="0062701A"/>
    <w:rsid w:val="00627A2A"/>
    <w:rsid w:val="0063262F"/>
    <w:rsid w:val="0064587E"/>
    <w:rsid w:val="006472FD"/>
    <w:rsid w:val="006545AB"/>
    <w:rsid w:val="0065621B"/>
    <w:rsid w:val="00656F8B"/>
    <w:rsid w:val="00657AF7"/>
    <w:rsid w:val="00660B65"/>
    <w:rsid w:val="006614FF"/>
    <w:rsid w:val="00665959"/>
    <w:rsid w:val="00686450"/>
    <w:rsid w:val="00691B17"/>
    <w:rsid w:val="006A5753"/>
    <w:rsid w:val="006A585F"/>
    <w:rsid w:val="006A6067"/>
    <w:rsid w:val="006A7C94"/>
    <w:rsid w:val="006B0667"/>
    <w:rsid w:val="006B4761"/>
    <w:rsid w:val="006C07E3"/>
    <w:rsid w:val="006C49A1"/>
    <w:rsid w:val="006C6117"/>
    <w:rsid w:val="006C7EA4"/>
    <w:rsid w:val="006D06D8"/>
    <w:rsid w:val="006D7F8A"/>
    <w:rsid w:val="006E083D"/>
    <w:rsid w:val="006E479E"/>
    <w:rsid w:val="006E75C6"/>
    <w:rsid w:val="006F0C8A"/>
    <w:rsid w:val="006F1074"/>
    <w:rsid w:val="006F55BE"/>
    <w:rsid w:val="006F6083"/>
    <w:rsid w:val="006F6786"/>
    <w:rsid w:val="00702DEF"/>
    <w:rsid w:val="00712221"/>
    <w:rsid w:val="00714293"/>
    <w:rsid w:val="00730121"/>
    <w:rsid w:val="00733CAE"/>
    <w:rsid w:val="0073535E"/>
    <w:rsid w:val="007372BA"/>
    <w:rsid w:val="00741D56"/>
    <w:rsid w:val="007421F3"/>
    <w:rsid w:val="00766334"/>
    <w:rsid w:val="00767A80"/>
    <w:rsid w:val="00783B1C"/>
    <w:rsid w:val="0078796C"/>
    <w:rsid w:val="007905AB"/>
    <w:rsid w:val="00794F4E"/>
    <w:rsid w:val="00796300"/>
    <w:rsid w:val="0079CCE7"/>
    <w:rsid w:val="007A08BA"/>
    <w:rsid w:val="007A1A8E"/>
    <w:rsid w:val="007A2324"/>
    <w:rsid w:val="007A2C91"/>
    <w:rsid w:val="007A66D3"/>
    <w:rsid w:val="007B2215"/>
    <w:rsid w:val="007B475A"/>
    <w:rsid w:val="007B5F50"/>
    <w:rsid w:val="007D6EA5"/>
    <w:rsid w:val="007E068A"/>
    <w:rsid w:val="007F2C3C"/>
    <w:rsid w:val="007F5105"/>
    <w:rsid w:val="007F7376"/>
    <w:rsid w:val="007F7410"/>
    <w:rsid w:val="008029DD"/>
    <w:rsid w:val="008033AC"/>
    <w:rsid w:val="00814823"/>
    <w:rsid w:val="00820565"/>
    <w:rsid w:val="00821987"/>
    <w:rsid w:val="008334DB"/>
    <w:rsid w:val="008358AB"/>
    <w:rsid w:val="00835ADF"/>
    <w:rsid w:val="00840F43"/>
    <w:rsid w:val="008442D3"/>
    <w:rsid w:val="0085172D"/>
    <w:rsid w:val="0085189A"/>
    <w:rsid w:val="00854197"/>
    <w:rsid w:val="00870C2E"/>
    <w:rsid w:val="008717D1"/>
    <w:rsid w:val="00873308"/>
    <w:rsid w:val="00874B0C"/>
    <w:rsid w:val="008811C7"/>
    <w:rsid w:val="008862DC"/>
    <w:rsid w:val="00886E32"/>
    <w:rsid w:val="00887148"/>
    <w:rsid w:val="00890662"/>
    <w:rsid w:val="00891596"/>
    <w:rsid w:val="00891D7B"/>
    <w:rsid w:val="008C0C29"/>
    <w:rsid w:val="008D032B"/>
    <w:rsid w:val="008E07F5"/>
    <w:rsid w:val="008E1E57"/>
    <w:rsid w:val="008E2D92"/>
    <w:rsid w:val="008E64B6"/>
    <w:rsid w:val="008E6ADC"/>
    <w:rsid w:val="008E76F1"/>
    <w:rsid w:val="0090022A"/>
    <w:rsid w:val="00904719"/>
    <w:rsid w:val="00906FEA"/>
    <w:rsid w:val="00915B9F"/>
    <w:rsid w:val="009160A0"/>
    <w:rsid w:val="00925352"/>
    <w:rsid w:val="00925E66"/>
    <w:rsid w:val="00926216"/>
    <w:rsid w:val="00934CD4"/>
    <w:rsid w:val="00936BA3"/>
    <w:rsid w:val="00937252"/>
    <w:rsid w:val="00937858"/>
    <w:rsid w:val="009425CA"/>
    <w:rsid w:val="00944346"/>
    <w:rsid w:val="00952FB2"/>
    <w:rsid w:val="0095302B"/>
    <w:rsid w:val="00953127"/>
    <w:rsid w:val="00955482"/>
    <w:rsid w:val="00956634"/>
    <w:rsid w:val="00956942"/>
    <w:rsid w:val="00960959"/>
    <w:rsid w:val="00964F7F"/>
    <w:rsid w:val="00972A0E"/>
    <w:rsid w:val="00973175"/>
    <w:rsid w:val="009733EB"/>
    <w:rsid w:val="009840EE"/>
    <w:rsid w:val="00995E30"/>
    <w:rsid w:val="009A05C7"/>
    <w:rsid w:val="009A2ED3"/>
    <w:rsid w:val="009A503C"/>
    <w:rsid w:val="009B0DF5"/>
    <w:rsid w:val="009B0FB0"/>
    <w:rsid w:val="009B2704"/>
    <w:rsid w:val="009B3623"/>
    <w:rsid w:val="009B47BD"/>
    <w:rsid w:val="009D0F3C"/>
    <w:rsid w:val="009D1FDF"/>
    <w:rsid w:val="009D4C53"/>
    <w:rsid w:val="009D62F5"/>
    <w:rsid w:val="009D7476"/>
    <w:rsid w:val="009E0CFC"/>
    <w:rsid w:val="009E51AF"/>
    <w:rsid w:val="009F34C5"/>
    <w:rsid w:val="009F3D3E"/>
    <w:rsid w:val="009F71E4"/>
    <w:rsid w:val="00A00E1E"/>
    <w:rsid w:val="00A018F8"/>
    <w:rsid w:val="00A03C72"/>
    <w:rsid w:val="00A11A93"/>
    <w:rsid w:val="00A21E64"/>
    <w:rsid w:val="00A26EAB"/>
    <w:rsid w:val="00A35B9E"/>
    <w:rsid w:val="00A55808"/>
    <w:rsid w:val="00A60AC5"/>
    <w:rsid w:val="00A6210C"/>
    <w:rsid w:val="00A62C46"/>
    <w:rsid w:val="00A63DAF"/>
    <w:rsid w:val="00A710EC"/>
    <w:rsid w:val="00A72783"/>
    <w:rsid w:val="00A81B53"/>
    <w:rsid w:val="00A840F7"/>
    <w:rsid w:val="00A8685A"/>
    <w:rsid w:val="00A87E53"/>
    <w:rsid w:val="00A90AB7"/>
    <w:rsid w:val="00A92670"/>
    <w:rsid w:val="00A93DB8"/>
    <w:rsid w:val="00A94866"/>
    <w:rsid w:val="00A96489"/>
    <w:rsid w:val="00AA45A9"/>
    <w:rsid w:val="00AB124B"/>
    <w:rsid w:val="00AB12D3"/>
    <w:rsid w:val="00AB166D"/>
    <w:rsid w:val="00AB46F4"/>
    <w:rsid w:val="00AB5730"/>
    <w:rsid w:val="00AC15AC"/>
    <w:rsid w:val="00AC1C58"/>
    <w:rsid w:val="00AC2156"/>
    <w:rsid w:val="00AC50CC"/>
    <w:rsid w:val="00AE13BA"/>
    <w:rsid w:val="00AE2EB6"/>
    <w:rsid w:val="00AE4E51"/>
    <w:rsid w:val="00AE7CEB"/>
    <w:rsid w:val="00AF15FA"/>
    <w:rsid w:val="00B076D5"/>
    <w:rsid w:val="00B12ADD"/>
    <w:rsid w:val="00B234BF"/>
    <w:rsid w:val="00B25D60"/>
    <w:rsid w:val="00B27F95"/>
    <w:rsid w:val="00B36DDC"/>
    <w:rsid w:val="00B436FE"/>
    <w:rsid w:val="00B47F3A"/>
    <w:rsid w:val="00B51593"/>
    <w:rsid w:val="00B51E32"/>
    <w:rsid w:val="00B573DF"/>
    <w:rsid w:val="00B600D5"/>
    <w:rsid w:val="00B61577"/>
    <w:rsid w:val="00B666ED"/>
    <w:rsid w:val="00B71AC7"/>
    <w:rsid w:val="00B71D1A"/>
    <w:rsid w:val="00B732C6"/>
    <w:rsid w:val="00B85DF8"/>
    <w:rsid w:val="00B87D91"/>
    <w:rsid w:val="00B90162"/>
    <w:rsid w:val="00B91627"/>
    <w:rsid w:val="00B943AC"/>
    <w:rsid w:val="00B957FB"/>
    <w:rsid w:val="00BA098D"/>
    <w:rsid w:val="00BA1466"/>
    <w:rsid w:val="00BA76EC"/>
    <w:rsid w:val="00BB1255"/>
    <w:rsid w:val="00BB5CE2"/>
    <w:rsid w:val="00BB6E38"/>
    <w:rsid w:val="00BB74B5"/>
    <w:rsid w:val="00BC4AA7"/>
    <w:rsid w:val="00BD3888"/>
    <w:rsid w:val="00BD683B"/>
    <w:rsid w:val="00BD7347"/>
    <w:rsid w:val="00BF1ABE"/>
    <w:rsid w:val="00C04442"/>
    <w:rsid w:val="00C06DDD"/>
    <w:rsid w:val="00C233B7"/>
    <w:rsid w:val="00C247A4"/>
    <w:rsid w:val="00C34087"/>
    <w:rsid w:val="00C36ECF"/>
    <w:rsid w:val="00C42D42"/>
    <w:rsid w:val="00C57933"/>
    <w:rsid w:val="00C67604"/>
    <w:rsid w:val="00C679DF"/>
    <w:rsid w:val="00C707A7"/>
    <w:rsid w:val="00C717E7"/>
    <w:rsid w:val="00C740ED"/>
    <w:rsid w:val="00C7770A"/>
    <w:rsid w:val="00C81CFC"/>
    <w:rsid w:val="00C86095"/>
    <w:rsid w:val="00C91304"/>
    <w:rsid w:val="00C9230E"/>
    <w:rsid w:val="00C95CCB"/>
    <w:rsid w:val="00CA136B"/>
    <w:rsid w:val="00CA4A05"/>
    <w:rsid w:val="00CB46E2"/>
    <w:rsid w:val="00CB4AC0"/>
    <w:rsid w:val="00CB6E80"/>
    <w:rsid w:val="00CC237F"/>
    <w:rsid w:val="00CD0ED2"/>
    <w:rsid w:val="00CE215E"/>
    <w:rsid w:val="00CE4E88"/>
    <w:rsid w:val="00CE6C56"/>
    <w:rsid w:val="00CE76E3"/>
    <w:rsid w:val="00CF3141"/>
    <w:rsid w:val="00CF387E"/>
    <w:rsid w:val="00D024A7"/>
    <w:rsid w:val="00D03F0B"/>
    <w:rsid w:val="00D114E0"/>
    <w:rsid w:val="00D20A5C"/>
    <w:rsid w:val="00D20DF3"/>
    <w:rsid w:val="00D3270D"/>
    <w:rsid w:val="00D3517F"/>
    <w:rsid w:val="00D37968"/>
    <w:rsid w:val="00D45051"/>
    <w:rsid w:val="00D55B67"/>
    <w:rsid w:val="00D56B44"/>
    <w:rsid w:val="00D634DA"/>
    <w:rsid w:val="00D667EB"/>
    <w:rsid w:val="00D674F9"/>
    <w:rsid w:val="00D728B8"/>
    <w:rsid w:val="00D7627F"/>
    <w:rsid w:val="00D80C6B"/>
    <w:rsid w:val="00D81977"/>
    <w:rsid w:val="00D84CA8"/>
    <w:rsid w:val="00D87B57"/>
    <w:rsid w:val="00D93826"/>
    <w:rsid w:val="00D9569A"/>
    <w:rsid w:val="00DA49E1"/>
    <w:rsid w:val="00DB29CF"/>
    <w:rsid w:val="00DB6696"/>
    <w:rsid w:val="00DC3434"/>
    <w:rsid w:val="00DC4434"/>
    <w:rsid w:val="00DC465B"/>
    <w:rsid w:val="00DC78BC"/>
    <w:rsid w:val="00DD149B"/>
    <w:rsid w:val="00DD27C6"/>
    <w:rsid w:val="00DD2E49"/>
    <w:rsid w:val="00DE3E49"/>
    <w:rsid w:val="00DE4CC8"/>
    <w:rsid w:val="00DE69F6"/>
    <w:rsid w:val="00DF2DD0"/>
    <w:rsid w:val="00DF2FCE"/>
    <w:rsid w:val="00DF499D"/>
    <w:rsid w:val="00E04262"/>
    <w:rsid w:val="00E06EBF"/>
    <w:rsid w:val="00E10DBC"/>
    <w:rsid w:val="00E1341F"/>
    <w:rsid w:val="00E15630"/>
    <w:rsid w:val="00E15D8A"/>
    <w:rsid w:val="00E21927"/>
    <w:rsid w:val="00E2478A"/>
    <w:rsid w:val="00E3196E"/>
    <w:rsid w:val="00E36206"/>
    <w:rsid w:val="00E4206A"/>
    <w:rsid w:val="00E43D5C"/>
    <w:rsid w:val="00E44BDE"/>
    <w:rsid w:val="00E453A2"/>
    <w:rsid w:val="00E605A6"/>
    <w:rsid w:val="00E62593"/>
    <w:rsid w:val="00E6566C"/>
    <w:rsid w:val="00E72761"/>
    <w:rsid w:val="00E738DE"/>
    <w:rsid w:val="00E815B4"/>
    <w:rsid w:val="00E84B40"/>
    <w:rsid w:val="00E9073B"/>
    <w:rsid w:val="00E92F22"/>
    <w:rsid w:val="00E977B1"/>
    <w:rsid w:val="00EA1000"/>
    <w:rsid w:val="00EA1404"/>
    <w:rsid w:val="00EA789F"/>
    <w:rsid w:val="00EC3CFB"/>
    <w:rsid w:val="00EC4ADB"/>
    <w:rsid w:val="00EC62F4"/>
    <w:rsid w:val="00EE41A1"/>
    <w:rsid w:val="00EE4E3F"/>
    <w:rsid w:val="00EE5F71"/>
    <w:rsid w:val="00EF6AEC"/>
    <w:rsid w:val="00F00FCA"/>
    <w:rsid w:val="00F07D10"/>
    <w:rsid w:val="00F1248A"/>
    <w:rsid w:val="00F12732"/>
    <w:rsid w:val="00F132E5"/>
    <w:rsid w:val="00F13DFF"/>
    <w:rsid w:val="00F17ABA"/>
    <w:rsid w:val="00F17BBF"/>
    <w:rsid w:val="00F26CB8"/>
    <w:rsid w:val="00F271F2"/>
    <w:rsid w:val="00F36393"/>
    <w:rsid w:val="00F3753F"/>
    <w:rsid w:val="00F410A9"/>
    <w:rsid w:val="00F4311B"/>
    <w:rsid w:val="00F519D6"/>
    <w:rsid w:val="00F56E36"/>
    <w:rsid w:val="00F62388"/>
    <w:rsid w:val="00F6574E"/>
    <w:rsid w:val="00F7162C"/>
    <w:rsid w:val="00F766A4"/>
    <w:rsid w:val="00F81E8A"/>
    <w:rsid w:val="00F84A32"/>
    <w:rsid w:val="00F854EC"/>
    <w:rsid w:val="00F91A51"/>
    <w:rsid w:val="00F91CF0"/>
    <w:rsid w:val="00F95571"/>
    <w:rsid w:val="00FA2EB3"/>
    <w:rsid w:val="00FA3D94"/>
    <w:rsid w:val="00FB1A1A"/>
    <w:rsid w:val="00FB35D4"/>
    <w:rsid w:val="00FB404D"/>
    <w:rsid w:val="00FD5824"/>
    <w:rsid w:val="00FD5FF9"/>
    <w:rsid w:val="00FD62D8"/>
    <w:rsid w:val="00FD7BF6"/>
    <w:rsid w:val="00FE0805"/>
    <w:rsid w:val="00FE1DCB"/>
    <w:rsid w:val="00FE2BA8"/>
    <w:rsid w:val="00FE327E"/>
    <w:rsid w:val="00FF1A91"/>
    <w:rsid w:val="00FF3DEE"/>
    <w:rsid w:val="00FF67E1"/>
    <w:rsid w:val="0AB85A96"/>
    <w:rsid w:val="0AD27906"/>
    <w:rsid w:val="0D73547F"/>
    <w:rsid w:val="11C4B18C"/>
    <w:rsid w:val="160D7B89"/>
    <w:rsid w:val="1B2CF54A"/>
    <w:rsid w:val="1C725428"/>
    <w:rsid w:val="1D2FBC96"/>
    <w:rsid w:val="212DAFEB"/>
    <w:rsid w:val="291C654E"/>
    <w:rsid w:val="2B4D3098"/>
    <w:rsid w:val="33276EA7"/>
    <w:rsid w:val="364A2A6A"/>
    <w:rsid w:val="36FD1D5C"/>
    <w:rsid w:val="3871029E"/>
    <w:rsid w:val="40542DB6"/>
    <w:rsid w:val="4220719F"/>
    <w:rsid w:val="4479372E"/>
    <w:rsid w:val="4B9A2C18"/>
    <w:rsid w:val="5C190C67"/>
    <w:rsid w:val="5EA4119F"/>
    <w:rsid w:val="66DC08AD"/>
    <w:rsid w:val="7253EDE2"/>
    <w:rsid w:val="762CC85D"/>
    <w:rsid w:val="7741CC35"/>
    <w:rsid w:val="78325B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9D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FF67E1"/>
    <w:pPr>
      <w:spacing w:after="260" w:line="300" w:lineRule="auto"/>
    </w:pPr>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after="120"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after="120"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66334"/>
    <w:pPr>
      <w:tabs>
        <w:tab w:val="center" w:pos="4513"/>
        <w:tab w:val="right" w:pos="9026"/>
      </w:tabs>
      <w:spacing w:after="0"/>
    </w:pPr>
  </w:style>
  <w:style w:type="character" w:customStyle="1" w:styleId="HeaderChar">
    <w:name w:val="Header Char"/>
    <w:basedOn w:val="DefaultParagraphFont"/>
    <w:link w:val="Header"/>
    <w:uiPriority w:val="99"/>
    <w:semiHidden/>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uiPriority w:val="34"/>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5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line="276" w:lineRule="auto"/>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06FEA"/>
    <w:rPr>
      <w:color w:val="605E5C"/>
      <w:shd w:val="clear" w:color="auto" w:fill="E1DFDD"/>
    </w:rPr>
  </w:style>
  <w:style w:type="character" w:styleId="CommentReference">
    <w:name w:val="annotation reference"/>
    <w:basedOn w:val="DefaultParagraphFont"/>
    <w:uiPriority w:val="99"/>
    <w:semiHidden/>
    <w:rsid w:val="00906FEA"/>
    <w:rPr>
      <w:sz w:val="16"/>
      <w:szCs w:val="16"/>
    </w:rPr>
  </w:style>
  <w:style w:type="paragraph" w:styleId="CommentText">
    <w:name w:val="annotation text"/>
    <w:basedOn w:val="Normal"/>
    <w:link w:val="CommentTextChar"/>
    <w:uiPriority w:val="99"/>
    <w:semiHidden/>
    <w:rsid w:val="00906FEA"/>
    <w:pPr>
      <w:spacing w:line="240" w:lineRule="auto"/>
    </w:pPr>
    <w:rPr>
      <w:sz w:val="20"/>
      <w:szCs w:val="20"/>
    </w:rPr>
  </w:style>
  <w:style w:type="character" w:customStyle="1" w:styleId="CommentTextChar">
    <w:name w:val="Comment Text Char"/>
    <w:basedOn w:val="DefaultParagraphFont"/>
    <w:link w:val="CommentText"/>
    <w:uiPriority w:val="99"/>
    <w:semiHidden/>
    <w:rsid w:val="00906FE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906FEA"/>
    <w:rPr>
      <w:b/>
      <w:bCs/>
    </w:rPr>
  </w:style>
  <w:style w:type="character" w:customStyle="1" w:styleId="CommentSubjectChar">
    <w:name w:val="Comment Subject Char"/>
    <w:basedOn w:val="CommentTextChar"/>
    <w:link w:val="CommentSubject"/>
    <w:uiPriority w:val="99"/>
    <w:semiHidden/>
    <w:rsid w:val="00906FEA"/>
    <w:rPr>
      <w:rFonts w:ascii="Arial" w:eastAsia="Times New Roman" w:hAnsi="Arial" w:cs="Times New Roman"/>
      <w:b/>
      <w:bCs/>
      <w:sz w:val="20"/>
      <w:szCs w:val="20"/>
      <w:lang w:eastAsia="en-GB"/>
    </w:rPr>
  </w:style>
  <w:style w:type="paragraph" w:styleId="Revision">
    <w:name w:val="Revision"/>
    <w:hidden/>
    <w:uiPriority w:val="99"/>
    <w:semiHidden/>
    <w:rsid w:val="00F95571"/>
    <w:pPr>
      <w:spacing w:after="0" w:line="240" w:lineRule="auto"/>
    </w:pPr>
    <w:rPr>
      <w:rFonts w:ascii="Arial" w:eastAsia="Times New Roman" w:hAnsi="Arial" w:cs="Times New Roman"/>
      <w:sz w:val="24"/>
      <w:lang w:eastAsia="en-GB"/>
    </w:rPr>
  </w:style>
  <w:style w:type="table" w:customStyle="1" w:styleId="TableGrid2">
    <w:name w:val="Table Grid2"/>
    <w:basedOn w:val="TableNormal"/>
    <w:next w:val="TableGrid"/>
    <w:uiPriority w:val="59"/>
    <w:rsid w:val="0071429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2Instrument">
    <w:name w:val="List 2 Instrument"/>
    <w:basedOn w:val="Normal"/>
    <w:link w:val="List2InstrumentChar"/>
    <w:qFormat/>
    <w:rsid w:val="00B71D1A"/>
    <w:pPr>
      <w:spacing w:before="120" w:after="120" w:line="276" w:lineRule="auto"/>
      <w:ind w:left="993" w:hanging="426"/>
    </w:pPr>
    <w:rPr>
      <w:rFonts w:eastAsiaTheme="minorHAnsi" w:cs="Arial"/>
      <w:sz w:val="20"/>
      <w:szCs w:val="20"/>
      <w:lang w:eastAsia="en-US"/>
    </w:rPr>
  </w:style>
  <w:style w:type="character" w:customStyle="1" w:styleId="List2InstrumentChar">
    <w:name w:val="List 2 Instrument Char"/>
    <w:basedOn w:val="DefaultParagraphFont"/>
    <w:link w:val="List2Instrument"/>
    <w:rsid w:val="00B71D1A"/>
    <w:rPr>
      <w:rFonts w:ascii="Arial" w:hAnsi="Arial" w:cs="Arial"/>
      <w:sz w:val="20"/>
      <w:szCs w:val="20"/>
    </w:rPr>
  </w:style>
  <w:style w:type="paragraph" w:customStyle="1" w:styleId="List3Instrument">
    <w:name w:val="List 3 Instrument"/>
    <w:basedOn w:val="Normal"/>
    <w:link w:val="List3InstrumentChar"/>
    <w:qFormat/>
    <w:rsid w:val="00B71D1A"/>
    <w:pPr>
      <w:spacing w:before="120" w:after="120" w:line="276" w:lineRule="auto"/>
      <w:ind w:left="1418" w:hanging="425"/>
    </w:pPr>
    <w:rPr>
      <w:rFonts w:eastAsiaTheme="minorHAnsi" w:cs="Arial"/>
      <w:sz w:val="20"/>
      <w:szCs w:val="20"/>
      <w:lang w:eastAsia="en-US"/>
    </w:rPr>
  </w:style>
  <w:style w:type="character" w:customStyle="1" w:styleId="List3InstrumentChar">
    <w:name w:val="List 3 Instrument Char"/>
    <w:basedOn w:val="DefaultParagraphFont"/>
    <w:link w:val="List3Instrument"/>
    <w:rsid w:val="00B71D1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296840507">
      <w:bodyDiv w:val="1"/>
      <w:marLeft w:val="0"/>
      <w:marRight w:val="0"/>
      <w:marTop w:val="0"/>
      <w:marBottom w:val="0"/>
      <w:divBdr>
        <w:top w:val="none" w:sz="0" w:space="0" w:color="auto"/>
        <w:left w:val="none" w:sz="0" w:space="0" w:color="auto"/>
        <w:bottom w:val="none" w:sz="0" w:space="0" w:color="auto"/>
        <w:right w:val="none" w:sz="0" w:space="0" w:color="auto"/>
      </w:divBdr>
    </w:div>
    <w:div w:id="352268455">
      <w:bodyDiv w:val="1"/>
      <w:marLeft w:val="0"/>
      <w:marRight w:val="0"/>
      <w:marTop w:val="0"/>
      <w:marBottom w:val="0"/>
      <w:divBdr>
        <w:top w:val="none" w:sz="0" w:space="0" w:color="auto"/>
        <w:left w:val="none" w:sz="0" w:space="0" w:color="auto"/>
        <w:bottom w:val="none" w:sz="0" w:space="0" w:color="auto"/>
        <w:right w:val="none" w:sz="0" w:space="0" w:color="auto"/>
      </w:divBdr>
    </w:div>
    <w:div w:id="597180420">
      <w:bodyDiv w:val="1"/>
      <w:marLeft w:val="0"/>
      <w:marRight w:val="0"/>
      <w:marTop w:val="0"/>
      <w:marBottom w:val="0"/>
      <w:divBdr>
        <w:top w:val="none" w:sz="0" w:space="0" w:color="auto"/>
        <w:left w:val="none" w:sz="0" w:space="0" w:color="auto"/>
        <w:bottom w:val="none" w:sz="0" w:space="0" w:color="auto"/>
        <w:right w:val="none" w:sz="0" w:space="0" w:color="auto"/>
      </w:divBdr>
    </w:div>
    <w:div w:id="677927118">
      <w:bodyDiv w:val="1"/>
      <w:marLeft w:val="0"/>
      <w:marRight w:val="0"/>
      <w:marTop w:val="0"/>
      <w:marBottom w:val="0"/>
      <w:divBdr>
        <w:top w:val="none" w:sz="0" w:space="0" w:color="auto"/>
        <w:left w:val="none" w:sz="0" w:space="0" w:color="auto"/>
        <w:bottom w:val="none" w:sz="0" w:space="0" w:color="auto"/>
        <w:right w:val="none" w:sz="0" w:space="0" w:color="auto"/>
      </w:divBdr>
    </w:div>
    <w:div w:id="1218514811">
      <w:bodyDiv w:val="1"/>
      <w:marLeft w:val="0"/>
      <w:marRight w:val="0"/>
      <w:marTop w:val="0"/>
      <w:marBottom w:val="0"/>
      <w:divBdr>
        <w:top w:val="none" w:sz="0" w:space="0" w:color="auto"/>
        <w:left w:val="none" w:sz="0" w:space="0" w:color="auto"/>
        <w:bottom w:val="none" w:sz="0" w:space="0" w:color="auto"/>
        <w:right w:val="none" w:sz="0" w:space="0" w:color="auto"/>
      </w:divBdr>
    </w:div>
    <w:div w:id="1240137915">
      <w:bodyDiv w:val="1"/>
      <w:marLeft w:val="0"/>
      <w:marRight w:val="0"/>
      <w:marTop w:val="0"/>
      <w:marBottom w:val="0"/>
      <w:divBdr>
        <w:top w:val="none" w:sz="0" w:space="0" w:color="auto"/>
        <w:left w:val="none" w:sz="0" w:space="0" w:color="auto"/>
        <w:bottom w:val="none" w:sz="0" w:space="0" w:color="auto"/>
        <w:right w:val="none" w:sz="0" w:space="0" w:color="auto"/>
      </w:divBdr>
    </w:div>
    <w:div w:id="1487815229">
      <w:bodyDiv w:val="1"/>
      <w:marLeft w:val="0"/>
      <w:marRight w:val="0"/>
      <w:marTop w:val="0"/>
      <w:marBottom w:val="0"/>
      <w:divBdr>
        <w:top w:val="none" w:sz="0" w:space="0" w:color="auto"/>
        <w:left w:val="none" w:sz="0" w:space="0" w:color="auto"/>
        <w:bottom w:val="none" w:sz="0" w:space="0" w:color="auto"/>
        <w:right w:val="none" w:sz="0" w:space="0" w:color="auto"/>
      </w:divBdr>
    </w:div>
    <w:div w:id="1993560400">
      <w:bodyDiv w:val="1"/>
      <w:marLeft w:val="0"/>
      <w:marRight w:val="0"/>
      <w:marTop w:val="0"/>
      <w:marBottom w:val="0"/>
      <w:divBdr>
        <w:top w:val="none" w:sz="0" w:space="0" w:color="auto"/>
        <w:left w:val="none" w:sz="0" w:space="0" w:color="auto"/>
        <w:bottom w:val="none" w:sz="0" w:space="0" w:color="auto"/>
        <w:right w:val="none" w:sz="0" w:space="0" w:color="auto"/>
      </w:divBdr>
    </w:div>
    <w:div w:id="20816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2submissions@bankofengland.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ankofengland.co.uk/prudential-regulation/authorisations/solvency-ii-approvals" TargetMode="External"/><Relationship Id="rId2" Type="http://schemas.openxmlformats.org/officeDocument/2006/relationships/hyperlink" Target="https://www.prarulebook.co.uk/" TargetMode="External"/><Relationship Id="rId1" Type="http://schemas.openxmlformats.org/officeDocument/2006/relationships/hyperlink" Target="https://www.legislation.gov.uk/uksi/2023/1347/contents/ma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49EEA28-1F25-49D2-9074-5F1B1BC393A6}"/>
      </w:docPartPr>
      <w:docPartBody>
        <w:p w:rsidR="009B30C1" w:rsidRDefault="00265137">
          <w:r w:rsidRPr="00E01814">
            <w:rPr>
              <w:rStyle w:val="PlaceholderText"/>
            </w:rPr>
            <w:t>Click or tap here to enter text.</w:t>
          </w:r>
        </w:p>
      </w:docPartBody>
    </w:docPart>
    <w:docPart>
      <w:docPartPr>
        <w:name w:val="3B1360BE01EF46E1928A0789AD18DFEA"/>
        <w:category>
          <w:name w:val="General"/>
          <w:gallery w:val="placeholder"/>
        </w:category>
        <w:types>
          <w:type w:val="bbPlcHdr"/>
        </w:types>
        <w:behaviors>
          <w:behavior w:val="content"/>
        </w:behaviors>
        <w:guid w:val="{8F0E677E-1732-43F3-83E1-51F244E9B9C9}"/>
      </w:docPartPr>
      <w:docPartBody>
        <w:p w:rsidR="009B30C1" w:rsidRDefault="0073788A" w:rsidP="0073788A">
          <w:pPr>
            <w:pStyle w:val="3B1360BE01EF46E1928A0789AD18DFEA"/>
          </w:pPr>
          <w:r w:rsidRPr="00E01814">
            <w:rPr>
              <w:rStyle w:val="PlaceholderText"/>
              <w:rFonts w:eastAsiaTheme="minorHAnsi"/>
            </w:rPr>
            <w:t>Click or tap here to enter text.</w:t>
          </w:r>
        </w:p>
      </w:docPartBody>
    </w:docPart>
    <w:docPart>
      <w:docPartPr>
        <w:name w:val="463B0423CB3040FF87A3908CD5456985"/>
        <w:category>
          <w:name w:val="General"/>
          <w:gallery w:val="placeholder"/>
        </w:category>
        <w:types>
          <w:type w:val="bbPlcHdr"/>
        </w:types>
        <w:behaviors>
          <w:behavior w:val="content"/>
        </w:behaviors>
        <w:guid w:val="{B2A87EE4-F604-468A-A13C-54BD46956420}"/>
      </w:docPartPr>
      <w:docPartBody>
        <w:p w:rsidR="009B30C1" w:rsidRDefault="0073788A" w:rsidP="0073788A">
          <w:pPr>
            <w:pStyle w:val="463B0423CB3040FF87A3908CD5456985"/>
          </w:pPr>
          <w:r w:rsidRPr="00E01814">
            <w:rPr>
              <w:rStyle w:val="PlaceholderText"/>
              <w:rFonts w:eastAsiaTheme="minorHAnsi"/>
            </w:rPr>
            <w:t>Click or tap here to enter text.</w:t>
          </w:r>
        </w:p>
      </w:docPartBody>
    </w:docPart>
    <w:docPart>
      <w:docPartPr>
        <w:name w:val="D40A951193904D68B2A65169D9067EC5"/>
        <w:category>
          <w:name w:val="General"/>
          <w:gallery w:val="placeholder"/>
        </w:category>
        <w:types>
          <w:type w:val="bbPlcHdr"/>
        </w:types>
        <w:behaviors>
          <w:behavior w:val="content"/>
        </w:behaviors>
        <w:guid w:val="{23188552-4037-4161-AF56-8470ECC8762E}"/>
      </w:docPartPr>
      <w:docPartBody>
        <w:p w:rsidR="009B30C1" w:rsidRDefault="0073788A" w:rsidP="0073788A">
          <w:pPr>
            <w:pStyle w:val="D40A951193904D68B2A65169D9067EC5"/>
          </w:pPr>
          <w:r w:rsidRPr="00E01814">
            <w:rPr>
              <w:rStyle w:val="PlaceholderText"/>
              <w:rFonts w:eastAsiaTheme="minorHAnsi"/>
            </w:rPr>
            <w:t>Click or tap to enter a date.</w:t>
          </w:r>
        </w:p>
      </w:docPartBody>
    </w:docPart>
    <w:docPart>
      <w:docPartPr>
        <w:name w:val="07A00C33BB1542A09E0135C74818F9F2"/>
        <w:category>
          <w:name w:val="General"/>
          <w:gallery w:val="placeholder"/>
        </w:category>
        <w:types>
          <w:type w:val="bbPlcHdr"/>
        </w:types>
        <w:behaviors>
          <w:behavior w:val="content"/>
        </w:behaviors>
        <w:guid w:val="{6B1A5CB2-BBF6-4EA6-AC27-912557D4D858}"/>
      </w:docPartPr>
      <w:docPartBody>
        <w:p w:rsidR="00415F71" w:rsidRDefault="00C76535" w:rsidP="00C76535">
          <w:pPr>
            <w:pStyle w:val="07A00C33BB1542A09E0135C74818F9F2"/>
          </w:pPr>
          <w:r w:rsidRPr="00E01814">
            <w:rPr>
              <w:rStyle w:val="PlaceholderText"/>
            </w:rPr>
            <w:t>Click or tap here to enter text.</w:t>
          </w:r>
        </w:p>
      </w:docPartBody>
    </w:docPart>
    <w:docPart>
      <w:docPartPr>
        <w:name w:val="4B98B74F3A3041E0A111E1DBC32059E8"/>
        <w:category>
          <w:name w:val="General"/>
          <w:gallery w:val="placeholder"/>
        </w:category>
        <w:types>
          <w:type w:val="bbPlcHdr"/>
        </w:types>
        <w:behaviors>
          <w:behavior w:val="content"/>
        </w:behaviors>
        <w:guid w:val="{7452E36F-0D21-43DE-B766-15FF84F3EC44}"/>
      </w:docPartPr>
      <w:docPartBody>
        <w:p w:rsidR="0036690D" w:rsidRDefault="00C25269" w:rsidP="00C25269">
          <w:pPr>
            <w:pStyle w:val="4B98B74F3A3041E0A111E1DBC32059E8"/>
          </w:pPr>
          <w:r w:rsidRPr="00E01814">
            <w:rPr>
              <w:rStyle w:val="PlaceholderText"/>
              <w:rFonts w:eastAsiaTheme="minorHAnsi"/>
            </w:rPr>
            <w:t>Choose an item.</w:t>
          </w:r>
        </w:p>
      </w:docPartBody>
    </w:docPart>
    <w:docPart>
      <w:docPartPr>
        <w:name w:val="9408A9DCE8FC4FD3BDA41F095C608CC8"/>
        <w:category>
          <w:name w:val="General"/>
          <w:gallery w:val="placeholder"/>
        </w:category>
        <w:types>
          <w:type w:val="bbPlcHdr"/>
        </w:types>
        <w:behaviors>
          <w:behavior w:val="content"/>
        </w:behaviors>
        <w:guid w:val="{98EBA9B5-9943-42BB-BA73-1BF53E92EF78}"/>
      </w:docPartPr>
      <w:docPartBody>
        <w:p w:rsidR="0036690D" w:rsidRDefault="00C25269" w:rsidP="00C25269">
          <w:pPr>
            <w:pStyle w:val="9408A9DCE8FC4FD3BDA41F095C608CC8"/>
          </w:pPr>
          <w:r w:rsidRPr="00E01814">
            <w:rPr>
              <w:rStyle w:val="PlaceholderText"/>
              <w:rFonts w:eastAsiaTheme="minorHAnsi"/>
            </w:rPr>
            <w:t>Choose an item.</w:t>
          </w:r>
        </w:p>
      </w:docPartBody>
    </w:docPart>
    <w:docPart>
      <w:docPartPr>
        <w:name w:val="1241B8814B0B4C3B9EC9296E9F19DD37"/>
        <w:category>
          <w:name w:val="General"/>
          <w:gallery w:val="placeholder"/>
        </w:category>
        <w:types>
          <w:type w:val="bbPlcHdr"/>
        </w:types>
        <w:behaviors>
          <w:behavior w:val="content"/>
        </w:behaviors>
        <w:guid w:val="{607CFF5D-2DC9-43A7-9625-1B90A0C51EA2}"/>
      </w:docPartPr>
      <w:docPartBody>
        <w:p w:rsidR="0036690D" w:rsidRDefault="00C25269" w:rsidP="00C25269">
          <w:pPr>
            <w:pStyle w:val="1241B8814B0B4C3B9EC9296E9F19DD37"/>
          </w:pPr>
          <w:r w:rsidRPr="00E01814">
            <w:rPr>
              <w:rStyle w:val="PlaceholderText"/>
              <w:rFonts w:eastAsiaTheme="minorHAnsi"/>
            </w:rPr>
            <w:t>Choose an item.</w:t>
          </w:r>
        </w:p>
      </w:docPartBody>
    </w:docPart>
    <w:docPart>
      <w:docPartPr>
        <w:name w:val="13CBD1521E514423B336DCBB16342F1C"/>
        <w:category>
          <w:name w:val="General"/>
          <w:gallery w:val="placeholder"/>
        </w:category>
        <w:types>
          <w:type w:val="bbPlcHdr"/>
        </w:types>
        <w:behaviors>
          <w:behavior w:val="content"/>
        </w:behaviors>
        <w:guid w:val="{DC4C7827-A257-49AD-A20D-0D56CBB6605C}"/>
      </w:docPartPr>
      <w:docPartBody>
        <w:p w:rsidR="0036690D" w:rsidRDefault="00C25269" w:rsidP="00C25269">
          <w:pPr>
            <w:pStyle w:val="13CBD1521E514423B336DCBB16342F1C"/>
          </w:pPr>
          <w:r w:rsidRPr="00E01814">
            <w:rPr>
              <w:rStyle w:val="PlaceholderText"/>
              <w:rFonts w:eastAsiaTheme="minorHAnsi"/>
            </w:rPr>
            <w:t>Click or tap here to enter text.</w:t>
          </w:r>
        </w:p>
      </w:docPartBody>
    </w:docPart>
    <w:docPart>
      <w:docPartPr>
        <w:name w:val="26C42E1F1EBA484C81FDB5480276577D"/>
        <w:category>
          <w:name w:val="General"/>
          <w:gallery w:val="placeholder"/>
        </w:category>
        <w:types>
          <w:type w:val="bbPlcHdr"/>
        </w:types>
        <w:behaviors>
          <w:behavior w:val="content"/>
        </w:behaviors>
        <w:guid w:val="{67DDE921-E779-43DB-91B6-2CEE1456A93A}"/>
      </w:docPartPr>
      <w:docPartBody>
        <w:p w:rsidR="0036690D" w:rsidRDefault="00C25269" w:rsidP="00C25269">
          <w:pPr>
            <w:pStyle w:val="26C42E1F1EBA484C81FDB5480276577D"/>
          </w:pPr>
          <w:r w:rsidRPr="00E01814">
            <w:rPr>
              <w:rStyle w:val="PlaceholderText"/>
              <w:rFonts w:eastAsiaTheme="minorHAnsi"/>
            </w:rPr>
            <w:t>Click or tap here to enter text.</w:t>
          </w:r>
        </w:p>
      </w:docPartBody>
    </w:docPart>
    <w:docPart>
      <w:docPartPr>
        <w:name w:val="8AD1354DCB7548E0985F795E1CDB236E"/>
        <w:category>
          <w:name w:val="General"/>
          <w:gallery w:val="placeholder"/>
        </w:category>
        <w:types>
          <w:type w:val="bbPlcHdr"/>
        </w:types>
        <w:behaviors>
          <w:behavior w:val="content"/>
        </w:behaviors>
        <w:guid w:val="{2CFD9AAE-3169-468A-B922-D08DD7F9F070}"/>
      </w:docPartPr>
      <w:docPartBody>
        <w:p w:rsidR="0036690D" w:rsidRDefault="00C25269" w:rsidP="00C25269">
          <w:pPr>
            <w:pStyle w:val="8AD1354DCB7548E0985F795E1CDB236E"/>
          </w:pPr>
          <w:r w:rsidRPr="00E01814">
            <w:rPr>
              <w:rStyle w:val="PlaceholderText"/>
              <w:rFonts w:eastAsiaTheme="minorHAnsi"/>
            </w:rPr>
            <w:t>Choose an item.</w:t>
          </w:r>
        </w:p>
      </w:docPartBody>
    </w:docPart>
    <w:docPart>
      <w:docPartPr>
        <w:name w:val="450F50BDE448490E95D2AA6F2EA5C69B"/>
        <w:category>
          <w:name w:val="General"/>
          <w:gallery w:val="placeholder"/>
        </w:category>
        <w:types>
          <w:type w:val="bbPlcHdr"/>
        </w:types>
        <w:behaviors>
          <w:behavior w:val="content"/>
        </w:behaviors>
        <w:guid w:val="{3E0F000B-9E03-4570-9C2C-44EB2C0A58AF}"/>
      </w:docPartPr>
      <w:docPartBody>
        <w:p w:rsidR="0036690D" w:rsidRDefault="00C25269" w:rsidP="00C25269">
          <w:pPr>
            <w:pStyle w:val="450F50BDE448490E95D2AA6F2EA5C69B"/>
          </w:pPr>
          <w:r w:rsidRPr="00E01814">
            <w:rPr>
              <w:rStyle w:val="PlaceholderText"/>
              <w:rFonts w:eastAsiaTheme="minorHAnsi"/>
            </w:rPr>
            <w:t>Choose an item.</w:t>
          </w:r>
        </w:p>
      </w:docPartBody>
    </w:docPart>
    <w:docPart>
      <w:docPartPr>
        <w:name w:val="F379E31FB7FF474A838F0A2DCB610BD5"/>
        <w:category>
          <w:name w:val="General"/>
          <w:gallery w:val="placeholder"/>
        </w:category>
        <w:types>
          <w:type w:val="bbPlcHdr"/>
        </w:types>
        <w:behaviors>
          <w:behavior w:val="content"/>
        </w:behaviors>
        <w:guid w:val="{F8745A4B-463D-4E1D-8D19-78F2D5E2BDFC}"/>
      </w:docPartPr>
      <w:docPartBody>
        <w:p w:rsidR="0036690D" w:rsidRDefault="00C25269" w:rsidP="00C25269">
          <w:pPr>
            <w:pStyle w:val="F379E31FB7FF474A838F0A2DCB610BD5"/>
          </w:pPr>
          <w:r w:rsidRPr="00E01814">
            <w:rPr>
              <w:rStyle w:val="PlaceholderText"/>
              <w:rFonts w:eastAsiaTheme="minorHAnsi"/>
            </w:rPr>
            <w:t>Choose an item.</w:t>
          </w:r>
        </w:p>
      </w:docPartBody>
    </w:docPart>
    <w:docPart>
      <w:docPartPr>
        <w:name w:val="E222D8F1ACA9439B90648DB0932A4981"/>
        <w:category>
          <w:name w:val="General"/>
          <w:gallery w:val="placeholder"/>
        </w:category>
        <w:types>
          <w:type w:val="bbPlcHdr"/>
        </w:types>
        <w:behaviors>
          <w:behavior w:val="content"/>
        </w:behaviors>
        <w:guid w:val="{05F5D018-B261-4418-A5C4-AB3EB4369C73}"/>
      </w:docPartPr>
      <w:docPartBody>
        <w:p w:rsidR="0036690D" w:rsidRDefault="00C25269" w:rsidP="00C25269">
          <w:pPr>
            <w:pStyle w:val="E222D8F1ACA9439B90648DB0932A4981"/>
          </w:pPr>
          <w:r w:rsidRPr="00E01814">
            <w:rPr>
              <w:rStyle w:val="PlaceholderText"/>
              <w:rFonts w:eastAsiaTheme="minorHAnsi"/>
            </w:rPr>
            <w:t>Choose an item.</w:t>
          </w:r>
        </w:p>
      </w:docPartBody>
    </w:docPart>
    <w:docPart>
      <w:docPartPr>
        <w:name w:val="A35D7C8ABCFC4FDAB93CF269706AC43D"/>
        <w:category>
          <w:name w:val="General"/>
          <w:gallery w:val="placeholder"/>
        </w:category>
        <w:types>
          <w:type w:val="bbPlcHdr"/>
        </w:types>
        <w:behaviors>
          <w:behavior w:val="content"/>
        </w:behaviors>
        <w:guid w:val="{872EFC03-A224-4926-BF41-5AA1FBD9008B}"/>
      </w:docPartPr>
      <w:docPartBody>
        <w:p w:rsidR="0036690D" w:rsidRDefault="00C25269" w:rsidP="00C25269">
          <w:pPr>
            <w:pStyle w:val="A35D7C8ABCFC4FDAB93CF269706AC43D"/>
          </w:pPr>
          <w:r w:rsidRPr="00E01814">
            <w:rPr>
              <w:rStyle w:val="PlaceholderText"/>
              <w:rFonts w:eastAsiaTheme="minorHAnsi"/>
            </w:rPr>
            <w:t>Choose an item.</w:t>
          </w:r>
        </w:p>
      </w:docPartBody>
    </w:docPart>
    <w:docPart>
      <w:docPartPr>
        <w:name w:val="3C1AAEA7EC76418F98AB9E3361310CBC"/>
        <w:category>
          <w:name w:val="General"/>
          <w:gallery w:val="placeholder"/>
        </w:category>
        <w:types>
          <w:type w:val="bbPlcHdr"/>
        </w:types>
        <w:behaviors>
          <w:behavior w:val="content"/>
        </w:behaviors>
        <w:guid w:val="{5817ABCD-7BD8-4B84-827B-DF3478BEAA42}"/>
      </w:docPartPr>
      <w:docPartBody>
        <w:p w:rsidR="0036690D" w:rsidRDefault="00C25269" w:rsidP="00C25269">
          <w:pPr>
            <w:pStyle w:val="3C1AAEA7EC76418F98AB9E3361310CBC"/>
          </w:pPr>
          <w:r w:rsidRPr="00E01814">
            <w:rPr>
              <w:rStyle w:val="PlaceholderText"/>
              <w:rFonts w:eastAsiaTheme="minorHAnsi"/>
            </w:rPr>
            <w:t>Choose an item.</w:t>
          </w:r>
        </w:p>
      </w:docPartBody>
    </w:docPart>
    <w:docPart>
      <w:docPartPr>
        <w:name w:val="A825285CBA2B40248741D49738E9D7B6"/>
        <w:category>
          <w:name w:val="General"/>
          <w:gallery w:val="placeholder"/>
        </w:category>
        <w:types>
          <w:type w:val="bbPlcHdr"/>
        </w:types>
        <w:behaviors>
          <w:behavior w:val="content"/>
        </w:behaviors>
        <w:guid w:val="{68CF5996-2EF7-4A17-8E1A-6A681D2BDA50}"/>
      </w:docPartPr>
      <w:docPartBody>
        <w:p w:rsidR="0036690D" w:rsidRDefault="00C25269" w:rsidP="00C25269">
          <w:pPr>
            <w:pStyle w:val="A825285CBA2B40248741D49738E9D7B6"/>
          </w:pPr>
          <w:r w:rsidRPr="00E01814">
            <w:rPr>
              <w:rStyle w:val="PlaceholderText"/>
            </w:rPr>
            <w:t>Choose an item.</w:t>
          </w:r>
        </w:p>
      </w:docPartBody>
    </w:docPart>
    <w:docPart>
      <w:docPartPr>
        <w:name w:val="478C40BA38EA407DBF09807D2A129067"/>
        <w:category>
          <w:name w:val="General"/>
          <w:gallery w:val="placeholder"/>
        </w:category>
        <w:types>
          <w:type w:val="bbPlcHdr"/>
        </w:types>
        <w:behaviors>
          <w:behavior w:val="content"/>
        </w:behaviors>
        <w:guid w:val="{9645EFE5-733B-42B0-88A1-7199CF9065D4}"/>
      </w:docPartPr>
      <w:docPartBody>
        <w:p w:rsidR="0036690D" w:rsidRDefault="00C25269" w:rsidP="00C25269">
          <w:pPr>
            <w:pStyle w:val="478C40BA38EA407DBF09807D2A129067"/>
          </w:pPr>
          <w:r w:rsidRPr="00E01814">
            <w:rPr>
              <w:rStyle w:val="PlaceholderText"/>
            </w:rPr>
            <w:t>Choose an item.</w:t>
          </w:r>
        </w:p>
      </w:docPartBody>
    </w:docPart>
    <w:docPart>
      <w:docPartPr>
        <w:name w:val="E395CD61EADA4885A00792EE19C9476A"/>
        <w:category>
          <w:name w:val="General"/>
          <w:gallery w:val="placeholder"/>
        </w:category>
        <w:types>
          <w:type w:val="bbPlcHdr"/>
        </w:types>
        <w:behaviors>
          <w:behavior w:val="content"/>
        </w:behaviors>
        <w:guid w:val="{3DB8BC73-ABC7-4148-A03E-762D38C11855}"/>
      </w:docPartPr>
      <w:docPartBody>
        <w:p w:rsidR="0036690D" w:rsidRDefault="00C25269" w:rsidP="00C25269">
          <w:pPr>
            <w:pStyle w:val="E395CD61EADA4885A00792EE19C9476A"/>
          </w:pPr>
          <w:r w:rsidRPr="00E01814">
            <w:rPr>
              <w:rStyle w:val="PlaceholderText"/>
            </w:rPr>
            <w:t>Choose an item.</w:t>
          </w:r>
        </w:p>
      </w:docPartBody>
    </w:docPart>
    <w:docPart>
      <w:docPartPr>
        <w:name w:val="EAA58659946D40BD9C49ED9DCFB98D4F"/>
        <w:category>
          <w:name w:val="General"/>
          <w:gallery w:val="placeholder"/>
        </w:category>
        <w:types>
          <w:type w:val="bbPlcHdr"/>
        </w:types>
        <w:behaviors>
          <w:behavior w:val="content"/>
        </w:behaviors>
        <w:guid w:val="{3CCF33CD-C080-4744-B545-8363446D47C9}"/>
      </w:docPartPr>
      <w:docPartBody>
        <w:p w:rsidR="0036690D" w:rsidRDefault="00C25269" w:rsidP="00C25269">
          <w:pPr>
            <w:pStyle w:val="EAA58659946D40BD9C49ED9DCFB98D4F"/>
          </w:pPr>
          <w:r w:rsidRPr="00E01814">
            <w:rPr>
              <w:rStyle w:val="PlaceholderText"/>
            </w:rPr>
            <w:t>Choose an item.</w:t>
          </w:r>
        </w:p>
      </w:docPartBody>
    </w:docPart>
    <w:docPart>
      <w:docPartPr>
        <w:name w:val="B6FE6530B14441A1BB17C6836421BE31"/>
        <w:category>
          <w:name w:val="General"/>
          <w:gallery w:val="placeholder"/>
        </w:category>
        <w:types>
          <w:type w:val="bbPlcHdr"/>
        </w:types>
        <w:behaviors>
          <w:behavior w:val="content"/>
        </w:behaviors>
        <w:guid w:val="{0001585D-0626-4059-840F-2598553516DD}"/>
      </w:docPartPr>
      <w:docPartBody>
        <w:p w:rsidR="0036690D" w:rsidRDefault="00C25269" w:rsidP="00C25269">
          <w:pPr>
            <w:pStyle w:val="B6FE6530B14441A1BB17C6836421BE31"/>
          </w:pPr>
          <w:r w:rsidRPr="00E01814">
            <w:rPr>
              <w:rStyle w:val="PlaceholderText"/>
            </w:rPr>
            <w:t>Choose an item.</w:t>
          </w:r>
        </w:p>
      </w:docPartBody>
    </w:docPart>
    <w:docPart>
      <w:docPartPr>
        <w:name w:val="F5650A62E17844DB9F4ABF351582DEFD"/>
        <w:category>
          <w:name w:val="General"/>
          <w:gallery w:val="placeholder"/>
        </w:category>
        <w:types>
          <w:type w:val="bbPlcHdr"/>
        </w:types>
        <w:behaviors>
          <w:behavior w:val="content"/>
        </w:behaviors>
        <w:guid w:val="{BCFFDE7A-6D59-4B1B-8EDA-12FFC719BA30}"/>
      </w:docPartPr>
      <w:docPartBody>
        <w:p w:rsidR="0036690D" w:rsidRDefault="00C25269" w:rsidP="00C25269">
          <w:pPr>
            <w:pStyle w:val="F5650A62E17844DB9F4ABF351582DEFD"/>
          </w:pPr>
          <w:r w:rsidRPr="00E01814">
            <w:rPr>
              <w:rStyle w:val="PlaceholderText"/>
              <w:rFonts w:eastAsiaTheme="minorHAnsi"/>
            </w:rPr>
            <w:t>Choose an item.</w:t>
          </w:r>
        </w:p>
      </w:docPartBody>
    </w:docPart>
    <w:docPart>
      <w:docPartPr>
        <w:name w:val="F903CC4C4A9A4B67A11F133DC576849C"/>
        <w:category>
          <w:name w:val="General"/>
          <w:gallery w:val="placeholder"/>
        </w:category>
        <w:types>
          <w:type w:val="bbPlcHdr"/>
        </w:types>
        <w:behaviors>
          <w:behavior w:val="content"/>
        </w:behaviors>
        <w:guid w:val="{8C562F0B-D80A-40AA-8067-FBE06D0583B5}"/>
      </w:docPartPr>
      <w:docPartBody>
        <w:p w:rsidR="0036690D" w:rsidRDefault="00C25269" w:rsidP="00C25269">
          <w:pPr>
            <w:pStyle w:val="F903CC4C4A9A4B67A11F133DC576849C"/>
          </w:pPr>
          <w:r w:rsidRPr="00E01814">
            <w:rPr>
              <w:rStyle w:val="PlaceholderText"/>
              <w:rFonts w:eastAsiaTheme="minorHAnsi"/>
            </w:rPr>
            <w:t>Choose an item.</w:t>
          </w:r>
        </w:p>
      </w:docPartBody>
    </w:docPart>
    <w:docPart>
      <w:docPartPr>
        <w:name w:val="FFCC86BB51484DCEA0EAE848C14266B6"/>
        <w:category>
          <w:name w:val="General"/>
          <w:gallery w:val="placeholder"/>
        </w:category>
        <w:types>
          <w:type w:val="bbPlcHdr"/>
        </w:types>
        <w:behaviors>
          <w:behavior w:val="content"/>
        </w:behaviors>
        <w:guid w:val="{B95DE5C9-FD8D-4FFC-BB31-80FED7CBC6D3}"/>
      </w:docPartPr>
      <w:docPartBody>
        <w:p w:rsidR="0036690D" w:rsidRDefault="00C25269" w:rsidP="00C25269">
          <w:pPr>
            <w:pStyle w:val="FFCC86BB51484DCEA0EAE848C14266B6"/>
          </w:pPr>
          <w:r w:rsidRPr="00E01814">
            <w:rPr>
              <w:rStyle w:val="PlaceholderText"/>
              <w:rFonts w:eastAsiaTheme="minorHAnsi"/>
            </w:rPr>
            <w:t>Choose an item.</w:t>
          </w:r>
        </w:p>
      </w:docPartBody>
    </w:docPart>
    <w:docPart>
      <w:docPartPr>
        <w:name w:val="70DE6230104445FF9A9535B2BEC018C3"/>
        <w:category>
          <w:name w:val="General"/>
          <w:gallery w:val="placeholder"/>
        </w:category>
        <w:types>
          <w:type w:val="bbPlcHdr"/>
        </w:types>
        <w:behaviors>
          <w:behavior w:val="content"/>
        </w:behaviors>
        <w:guid w:val="{2F431AC6-EC36-4D79-950E-F0A837A1F5E1}"/>
      </w:docPartPr>
      <w:docPartBody>
        <w:p w:rsidR="0036690D" w:rsidRDefault="00C25269" w:rsidP="00C25269">
          <w:pPr>
            <w:pStyle w:val="70DE6230104445FF9A9535B2BEC018C3"/>
          </w:pPr>
          <w:r w:rsidRPr="00E01814">
            <w:rPr>
              <w:rStyle w:val="PlaceholderText"/>
              <w:rFonts w:eastAsiaTheme="minorHAnsi"/>
            </w:rPr>
            <w:t>Choose an item.</w:t>
          </w:r>
        </w:p>
      </w:docPartBody>
    </w:docPart>
    <w:docPart>
      <w:docPartPr>
        <w:name w:val="ACDED195A3B545FBA5DE438FDCEBF891"/>
        <w:category>
          <w:name w:val="General"/>
          <w:gallery w:val="placeholder"/>
        </w:category>
        <w:types>
          <w:type w:val="bbPlcHdr"/>
        </w:types>
        <w:behaviors>
          <w:behavior w:val="content"/>
        </w:behaviors>
        <w:guid w:val="{CEFC7494-2786-43E0-BBF3-5001FC353C8F}"/>
      </w:docPartPr>
      <w:docPartBody>
        <w:p w:rsidR="0036690D" w:rsidRDefault="00C25269" w:rsidP="00C25269">
          <w:pPr>
            <w:pStyle w:val="ACDED195A3B545FBA5DE438FDCEBF891"/>
          </w:pPr>
          <w:r w:rsidRPr="00E01814">
            <w:rPr>
              <w:rStyle w:val="PlaceholderText"/>
              <w:rFonts w:eastAsiaTheme="minorHAnsi"/>
            </w:rPr>
            <w:t>Choose an item.</w:t>
          </w:r>
        </w:p>
      </w:docPartBody>
    </w:docPart>
    <w:docPart>
      <w:docPartPr>
        <w:name w:val="4688F53353304F62B41492CD9527375D"/>
        <w:category>
          <w:name w:val="General"/>
          <w:gallery w:val="placeholder"/>
        </w:category>
        <w:types>
          <w:type w:val="bbPlcHdr"/>
        </w:types>
        <w:behaviors>
          <w:behavior w:val="content"/>
        </w:behaviors>
        <w:guid w:val="{8FE37A97-E84E-4497-9701-6166616299C1}"/>
      </w:docPartPr>
      <w:docPartBody>
        <w:p w:rsidR="0036690D" w:rsidRDefault="00C25269" w:rsidP="00C25269">
          <w:pPr>
            <w:pStyle w:val="4688F53353304F62B41492CD9527375D"/>
          </w:pPr>
          <w:r w:rsidRPr="00E01814">
            <w:rPr>
              <w:rStyle w:val="PlaceholderText"/>
              <w:rFonts w:eastAsiaTheme="minorHAnsi"/>
            </w:rPr>
            <w:t>Choose an item.</w:t>
          </w:r>
        </w:p>
      </w:docPartBody>
    </w:docPart>
    <w:docPart>
      <w:docPartPr>
        <w:name w:val="EEE8FF9C58DD4E94AB5219CAEF581031"/>
        <w:category>
          <w:name w:val="General"/>
          <w:gallery w:val="placeholder"/>
        </w:category>
        <w:types>
          <w:type w:val="bbPlcHdr"/>
        </w:types>
        <w:behaviors>
          <w:behavior w:val="content"/>
        </w:behaviors>
        <w:guid w:val="{91C1439B-3B99-43F1-9412-26CAD4D4C9D6}"/>
      </w:docPartPr>
      <w:docPartBody>
        <w:p w:rsidR="0036690D" w:rsidRDefault="00C25269" w:rsidP="00C25269">
          <w:pPr>
            <w:pStyle w:val="EEE8FF9C58DD4E94AB5219CAEF581031"/>
          </w:pPr>
          <w:r w:rsidRPr="00E01814">
            <w:rPr>
              <w:rStyle w:val="PlaceholderText"/>
              <w:rFonts w:eastAsiaTheme="minorHAnsi"/>
            </w:rPr>
            <w:t>Choose an item.</w:t>
          </w:r>
        </w:p>
      </w:docPartBody>
    </w:docPart>
    <w:docPart>
      <w:docPartPr>
        <w:name w:val="DD8230BACFF342C8A3170CEC6C1F5D37"/>
        <w:category>
          <w:name w:val="General"/>
          <w:gallery w:val="placeholder"/>
        </w:category>
        <w:types>
          <w:type w:val="bbPlcHdr"/>
        </w:types>
        <w:behaviors>
          <w:behavior w:val="content"/>
        </w:behaviors>
        <w:guid w:val="{A134014D-211F-47BC-86E1-FBA278E65EE2}"/>
      </w:docPartPr>
      <w:docPartBody>
        <w:p w:rsidR="0036690D" w:rsidRDefault="00C25269" w:rsidP="00C25269">
          <w:pPr>
            <w:pStyle w:val="DD8230BACFF342C8A3170CEC6C1F5D37"/>
          </w:pPr>
          <w:r w:rsidRPr="00E01814">
            <w:rPr>
              <w:rStyle w:val="PlaceholderText"/>
              <w:rFonts w:eastAsiaTheme="minorHAnsi"/>
            </w:rPr>
            <w:t>Choose an item.</w:t>
          </w:r>
        </w:p>
      </w:docPartBody>
    </w:docPart>
    <w:docPart>
      <w:docPartPr>
        <w:name w:val="C511DCE31CFB49CEA72161F7FF5C1D75"/>
        <w:category>
          <w:name w:val="General"/>
          <w:gallery w:val="placeholder"/>
        </w:category>
        <w:types>
          <w:type w:val="bbPlcHdr"/>
        </w:types>
        <w:behaviors>
          <w:behavior w:val="content"/>
        </w:behaviors>
        <w:guid w:val="{D0A1FBA6-11E4-4CC9-85C4-2B93A821D3BB}"/>
      </w:docPartPr>
      <w:docPartBody>
        <w:p w:rsidR="0036690D" w:rsidRDefault="00C25269" w:rsidP="00C25269">
          <w:pPr>
            <w:pStyle w:val="C511DCE31CFB49CEA72161F7FF5C1D75"/>
          </w:pPr>
          <w:r w:rsidRPr="00E01814">
            <w:rPr>
              <w:rStyle w:val="PlaceholderText"/>
              <w:rFonts w:eastAsiaTheme="minorHAnsi"/>
            </w:rPr>
            <w:t>Choose an item.</w:t>
          </w:r>
        </w:p>
      </w:docPartBody>
    </w:docPart>
    <w:docPart>
      <w:docPartPr>
        <w:name w:val="D97FE096100241FAB3D81B02E1FBCB82"/>
        <w:category>
          <w:name w:val="General"/>
          <w:gallery w:val="placeholder"/>
        </w:category>
        <w:types>
          <w:type w:val="bbPlcHdr"/>
        </w:types>
        <w:behaviors>
          <w:behavior w:val="content"/>
        </w:behaviors>
        <w:guid w:val="{7AFDE7C3-0F00-40FA-9614-EBB80D4EECC6}"/>
      </w:docPartPr>
      <w:docPartBody>
        <w:p w:rsidR="0036690D" w:rsidRDefault="00C25269" w:rsidP="00C25269">
          <w:pPr>
            <w:pStyle w:val="D97FE096100241FAB3D81B02E1FBCB82"/>
          </w:pPr>
          <w:r w:rsidRPr="00E01814">
            <w:rPr>
              <w:rStyle w:val="PlaceholderText"/>
              <w:rFonts w:eastAsiaTheme="minorHAnsi"/>
            </w:rPr>
            <w:t>Choose an item.</w:t>
          </w:r>
        </w:p>
      </w:docPartBody>
    </w:docPart>
    <w:docPart>
      <w:docPartPr>
        <w:name w:val="B7FF58BA8D944EFC808B6145CCBE7CAA"/>
        <w:category>
          <w:name w:val="General"/>
          <w:gallery w:val="placeholder"/>
        </w:category>
        <w:types>
          <w:type w:val="bbPlcHdr"/>
        </w:types>
        <w:behaviors>
          <w:behavior w:val="content"/>
        </w:behaviors>
        <w:guid w:val="{EAC0A4FF-B253-401F-AA15-5AAABAF8B740}"/>
      </w:docPartPr>
      <w:docPartBody>
        <w:p w:rsidR="0036690D" w:rsidRDefault="00C25269" w:rsidP="00C25269">
          <w:pPr>
            <w:pStyle w:val="B7FF58BA8D944EFC808B6145CCBE7CAA"/>
          </w:pPr>
          <w:r w:rsidRPr="00E01814">
            <w:rPr>
              <w:rStyle w:val="PlaceholderText"/>
              <w:rFonts w:eastAsiaTheme="minorHAnsi"/>
            </w:rPr>
            <w:t>Choose an item.</w:t>
          </w:r>
        </w:p>
      </w:docPartBody>
    </w:docPart>
    <w:docPart>
      <w:docPartPr>
        <w:name w:val="1DA2C9618A604ADE98C276B9636170D0"/>
        <w:category>
          <w:name w:val="General"/>
          <w:gallery w:val="placeholder"/>
        </w:category>
        <w:types>
          <w:type w:val="bbPlcHdr"/>
        </w:types>
        <w:behaviors>
          <w:behavior w:val="content"/>
        </w:behaviors>
        <w:guid w:val="{8C1F977C-E978-48D0-A3E8-64E40832BA43}"/>
      </w:docPartPr>
      <w:docPartBody>
        <w:p w:rsidR="006F4B1C" w:rsidRDefault="0036690D" w:rsidP="0036690D">
          <w:pPr>
            <w:pStyle w:val="1DA2C9618A604ADE98C276B9636170D0"/>
          </w:pPr>
          <w:r w:rsidRPr="00E01814">
            <w:rPr>
              <w:rStyle w:val="PlaceholderText"/>
              <w:rFonts w:eastAsiaTheme="minorHAnsi"/>
            </w:rPr>
            <w:t>Choose an item.</w:t>
          </w:r>
        </w:p>
      </w:docPartBody>
    </w:docPart>
    <w:docPart>
      <w:docPartPr>
        <w:name w:val="87C8D4AB308E46AC9AA929551D9D5B0D"/>
        <w:category>
          <w:name w:val="General"/>
          <w:gallery w:val="placeholder"/>
        </w:category>
        <w:types>
          <w:type w:val="bbPlcHdr"/>
        </w:types>
        <w:behaviors>
          <w:behavior w:val="content"/>
        </w:behaviors>
        <w:guid w:val="{1DDF0D87-0A9C-4457-B35C-4D4B91F0D016}"/>
      </w:docPartPr>
      <w:docPartBody>
        <w:p w:rsidR="006F4B1C" w:rsidRDefault="0036690D" w:rsidP="0036690D">
          <w:pPr>
            <w:pStyle w:val="87C8D4AB308E46AC9AA929551D9D5B0D"/>
          </w:pPr>
          <w:r w:rsidRPr="00E01814">
            <w:rPr>
              <w:rStyle w:val="PlaceholderText"/>
              <w:rFonts w:eastAsiaTheme="minorHAnsi"/>
            </w:rPr>
            <w:t>Choose an item.</w:t>
          </w:r>
        </w:p>
      </w:docPartBody>
    </w:docPart>
    <w:docPart>
      <w:docPartPr>
        <w:name w:val="4750B6260055423BBB4016CFBCB39398"/>
        <w:category>
          <w:name w:val="General"/>
          <w:gallery w:val="placeholder"/>
        </w:category>
        <w:types>
          <w:type w:val="bbPlcHdr"/>
        </w:types>
        <w:behaviors>
          <w:behavior w:val="content"/>
        </w:behaviors>
        <w:guid w:val="{B393190A-6B3D-4097-9232-A481D90F60EC}"/>
      </w:docPartPr>
      <w:docPartBody>
        <w:p w:rsidR="008259FF" w:rsidRDefault="008259FF" w:rsidP="008259FF">
          <w:pPr>
            <w:pStyle w:val="4750B6260055423BBB4016CFBCB39398"/>
          </w:pPr>
          <w:r w:rsidRPr="00E01814">
            <w:rPr>
              <w:rStyle w:val="PlaceholderText"/>
              <w:rFonts w:eastAsiaTheme="minorHAnsi"/>
            </w:rPr>
            <w:t>Choose an item.</w:t>
          </w:r>
        </w:p>
      </w:docPartBody>
    </w:docPart>
    <w:docPart>
      <w:docPartPr>
        <w:name w:val="FED48D820BE843FBBE3D47E84A7B8069"/>
        <w:category>
          <w:name w:val="General"/>
          <w:gallery w:val="placeholder"/>
        </w:category>
        <w:types>
          <w:type w:val="bbPlcHdr"/>
        </w:types>
        <w:behaviors>
          <w:behavior w:val="content"/>
        </w:behaviors>
        <w:guid w:val="{F4AA2EE1-3D5B-44BA-8691-2E0191E2E765}"/>
      </w:docPartPr>
      <w:docPartBody>
        <w:p w:rsidR="008259FF" w:rsidRDefault="008259FF" w:rsidP="008259FF">
          <w:pPr>
            <w:pStyle w:val="FED48D820BE843FBBE3D47E84A7B8069"/>
          </w:pPr>
          <w:r w:rsidRPr="00E01814">
            <w:rPr>
              <w:rStyle w:val="PlaceholderText"/>
              <w:rFonts w:eastAsiaTheme="minorHAnsi"/>
            </w:rPr>
            <w:t>Choose an item.</w:t>
          </w:r>
        </w:p>
      </w:docPartBody>
    </w:docPart>
    <w:docPart>
      <w:docPartPr>
        <w:name w:val="C469310419944055857F415E9ED349CF"/>
        <w:category>
          <w:name w:val="General"/>
          <w:gallery w:val="placeholder"/>
        </w:category>
        <w:types>
          <w:type w:val="bbPlcHdr"/>
        </w:types>
        <w:behaviors>
          <w:behavior w:val="content"/>
        </w:behaviors>
        <w:guid w:val="{67F7C90E-2A1E-4DBD-98CB-243B49081E0E}"/>
      </w:docPartPr>
      <w:docPartBody>
        <w:p w:rsidR="008259FF" w:rsidRDefault="008259FF" w:rsidP="008259FF">
          <w:pPr>
            <w:pStyle w:val="C469310419944055857F415E9ED349CF"/>
          </w:pPr>
          <w:r w:rsidRPr="00E01814">
            <w:rPr>
              <w:rStyle w:val="PlaceholderText"/>
              <w:rFonts w:eastAsiaTheme="minorHAnsi"/>
            </w:rPr>
            <w:t>Choose an item.</w:t>
          </w:r>
        </w:p>
      </w:docPartBody>
    </w:docPart>
    <w:docPart>
      <w:docPartPr>
        <w:name w:val="5863BA8F94F84BC389CCE3D620EE53DD"/>
        <w:category>
          <w:name w:val="General"/>
          <w:gallery w:val="placeholder"/>
        </w:category>
        <w:types>
          <w:type w:val="bbPlcHdr"/>
        </w:types>
        <w:behaviors>
          <w:behavior w:val="content"/>
        </w:behaviors>
        <w:guid w:val="{2CDF336A-2640-408A-AC3F-AF0F807813BC}"/>
      </w:docPartPr>
      <w:docPartBody>
        <w:p w:rsidR="008259FF" w:rsidRDefault="008259FF" w:rsidP="008259FF">
          <w:pPr>
            <w:pStyle w:val="5863BA8F94F84BC389CCE3D620EE53DD"/>
          </w:pPr>
          <w:r w:rsidRPr="00E01814">
            <w:rPr>
              <w:rStyle w:val="PlaceholderText"/>
              <w:rFonts w:eastAsiaTheme="minorHAnsi"/>
            </w:rPr>
            <w:t>Choose an item.</w:t>
          </w:r>
        </w:p>
      </w:docPartBody>
    </w:docPart>
    <w:docPart>
      <w:docPartPr>
        <w:name w:val="B90D20D066BF4C2D84508BA02573E444"/>
        <w:category>
          <w:name w:val="General"/>
          <w:gallery w:val="placeholder"/>
        </w:category>
        <w:types>
          <w:type w:val="bbPlcHdr"/>
        </w:types>
        <w:behaviors>
          <w:behavior w:val="content"/>
        </w:behaviors>
        <w:guid w:val="{7610A336-CD31-49CC-BE03-A0A5765547B4}"/>
      </w:docPartPr>
      <w:docPartBody>
        <w:p w:rsidR="008259FF" w:rsidRDefault="008259FF" w:rsidP="008259FF">
          <w:pPr>
            <w:pStyle w:val="B90D20D066BF4C2D84508BA02573E444"/>
          </w:pPr>
          <w:r w:rsidRPr="00E01814">
            <w:rPr>
              <w:rStyle w:val="PlaceholderText"/>
              <w:rFonts w:eastAsiaTheme="minorHAnsi"/>
            </w:rPr>
            <w:t>Choose an item.</w:t>
          </w:r>
        </w:p>
      </w:docPartBody>
    </w:docPart>
    <w:docPart>
      <w:docPartPr>
        <w:name w:val="A74631FCFCD4404E9EF8C8AABF3F1F33"/>
        <w:category>
          <w:name w:val="General"/>
          <w:gallery w:val="placeholder"/>
        </w:category>
        <w:types>
          <w:type w:val="bbPlcHdr"/>
        </w:types>
        <w:behaviors>
          <w:behavior w:val="content"/>
        </w:behaviors>
        <w:guid w:val="{F1234F4E-C676-4030-8D4F-5C0E1E0D5C4B}"/>
      </w:docPartPr>
      <w:docPartBody>
        <w:p w:rsidR="008259FF" w:rsidRDefault="008259FF" w:rsidP="008259FF">
          <w:pPr>
            <w:pStyle w:val="A74631FCFCD4404E9EF8C8AABF3F1F33"/>
          </w:pPr>
          <w:r w:rsidRPr="00E01814">
            <w:rPr>
              <w:rStyle w:val="PlaceholderText"/>
              <w:rFonts w:eastAsiaTheme="minorHAnsi"/>
            </w:rPr>
            <w:t>Choose an item.</w:t>
          </w:r>
        </w:p>
      </w:docPartBody>
    </w:docPart>
    <w:docPart>
      <w:docPartPr>
        <w:name w:val="E3AFC4AC85034D5D84A16CA3FC446671"/>
        <w:category>
          <w:name w:val="General"/>
          <w:gallery w:val="placeholder"/>
        </w:category>
        <w:types>
          <w:type w:val="bbPlcHdr"/>
        </w:types>
        <w:behaviors>
          <w:behavior w:val="content"/>
        </w:behaviors>
        <w:guid w:val="{C67A7C90-4C3F-491B-9943-CE0CBC0FAC83}"/>
      </w:docPartPr>
      <w:docPartBody>
        <w:p w:rsidR="008259FF" w:rsidRDefault="008259FF" w:rsidP="008259FF">
          <w:pPr>
            <w:pStyle w:val="E3AFC4AC85034D5D84A16CA3FC446671"/>
          </w:pPr>
          <w:r w:rsidRPr="00E01814">
            <w:rPr>
              <w:rStyle w:val="PlaceholderText"/>
              <w:rFonts w:eastAsiaTheme="minorHAnsi"/>
            </w:rPr>
            <w:t>Choose an item.</w:t>
          </w:r>
        </w:p>
      </w:docPartBody>
    </w:docPart>
    <w:docPart>
      <w:docPartPr>
        <w:name w:val="15D1E5D58F5E4879B3E937EAEDC35442"/>
        <w:category>
          <w:name w:val="General"/>
          <w:gallery w:val="placeholder"/>
        </w:category>
        <w:types>
          <w:type w:val="bbPlcHdr"/>
        </w:types>
        <w:behaviors>
          <w:behavior w:val="content"/>
        </w:behaviors>
        <w:guid w:val="{3AB4D63B-5082-4005-86C0-CC01A69F3DF8}"/>
      </w:docPartPr>
      <w:docPartBody>
        <w:p w:rsidR="008259FF" w:rsidRDefault="008259FF" w:rsidP="008259FF">
          <w:pPr>
            <w:pStyle w:val="15D1E5D58F5E4879B3E937EAEDC35442"/>
          </w:pPr>
          <w:r w:rsidRPr="00E01814">
            <w:rPr>
              <w:rStyle w:val="PlaceholderText"/>
              <w:rFonts w:eastAsiaTheme="minorHAnsi"/>
            </w:rPr>
            <w:t>Choose an item.</w:t>
          </w:r>
        </w:p>
      </w:docPartBody>
    </w:docPart>
    <w:docPart>
      <w:docPartPr>
        <w:name w:val="31DF51E2F7044DC18BB143AA2500019C"/>
        <w:category>
          <w:name w:val="General"/>
          <w:gallery w:val="placeholder"/>
        </w:category>
        <w:types>
          <w:type w:val="bbPlcHdr"/>
        </w:types>
        <w:behaviors>
          <w:behavior w:val="content"/>
        </w:behaviors>
        <w:guid w:val="{5D05D622-4B15-4785-9194-37691F45F0D1}"/>
      </w:docPartPr>
      <w:docPartBody>
        <w:p w:rsidR="00321AF7" w:rsidRDefault="007E57E8" w:rsidP="007E57E8">
          <w:pPr>
            <w:pStyle w:val="31DF51E2F7044DC18BB143AA2500019C"/>
          </w:pPr>
          <w:r w:rsidRPr="00E01814">
            <w:rPr>
              <w:rStyle w:val="PlaceholderText"/>
              <w:rFonts w:eastAsiaTheme="minorHAnsi"/>
            </w:rPr>
            <w:t>Choose an item.</w:t>
          </w:r>
        </w:p>
      </w:docPartBody>
    </w:docPart>
    <w:docPart>
      <w:docPartPr>
        <w:name w:val="6D58315681194E06AC69D1AFC68A506D"/>
        <w:category>
          <w:name w:val="General"/>
          <w:gallery w:val="placeholder"/>
        </w:category>
        <w:types>
          <w:type w:val="bbPlcHdr"/>
        </w:types>
        <w:behaviors>
          <w:behavior w:val="content"/>
        </w:behaviors>
        <w:guid w:val="{A0603A78-C014-4690-8D05-B7FFE1826E5A}"/>
      </w:docPartPr>
      <w:docPartBody>
        <w:p w:rsidR="00321AF7" w:rsidRDefault="007E57E8" w:rsidP="007E57E8">
          <w:pPr>
            <w:pStyle w:val="6D58315681194E06AC69D1AFC68A506D"/>
          </w:pPr>
          <w:r w:rsidRPr="00E01814">
            <w:rPr>
              <w:rStyle w:val="PlaceholderText"/>
              <w:rFonts w:eastAsiaTheme="minorHAnsi"/>
            </w:rPr>
            <w:t>Choose an item.</w:t>
          </w:r>
        </w:p>
      </w:docPartBody>
    </w:docPart>
    <w:docPart>
      <w:docPartPr>
        <w:name w:val="828C61290B334BDA8DB86697F464D63C"/>
        <w:category>
          <w:name w:val="General"/>
          <w:gallery w:val="placeholder"/>
        </w:category>
        <w:types>
          <w:type w:val="bbPlcHdr"/>
        </w:types>
        <w:behaviors>
          <w:behavior w:val="content"/>
        </w:behaviors>
        <w:guid w:val="{A0594A47-F060-48D1-BEAD-140BEB87330A}"/>
      </w:docPartPr>
      <w:docPartBody>
        <w:p w:rsidR="00321AF7" w:rsidRDefault="007E57E8" w:rsidP="007E57E8">
          <w:pPr>
            <w:pStyle w:val="828C61290B334BDA8DB86697F464D63C"/>
          </w:pPr>
          <w:r w:rsidRPr="00E01814">
            <w:rPr>
              <w:rStyle w:val="PlaceholderText"/>
              <w:rFonts w:eastAsiaTheme="minorHAnsi"/>
            </w:rPr>
            <w:t>Choose an item.</w:t>
          </w:r>
        </w:p>
      </w:docPartBody>
    </w:docPart>
    <w:docPart>
      <w:docPartPr>
        <w:name w:val="308FF84EE7CE4060AACF213C9968B650"/>
        <w:category>
          <w:name w:val="General"/>
          <w:gallery w:val="placeholder"/>
        </w:category>
        <w:types>
          <w:type w:val="bbPlcHdr"/>
        </w:types>
        <w:behaviors>
          <w:behavior w:val="content"/>
        </w:behaviors>
        <w:guid w:val="{2313BFAA-CD30-4DE9-9C6B-6F8E79522D61}"/>
      </w:docPartPr>
      <w:docPartBody>
        <w:p w:rsidR="00321AF7" w:rsidRDefault="007E57E8" w:rsidP="007E57E8">
          <w:pPr>
            <w:pStyle w:val="308FF84EE7CE4060AACF213C9968B650"/>
          </w:pPr>
          <w:r w:rsidRPr="00E01814">
            <w:rPr>
              <w:rStyle w:val="PlaceholderText"/>
              <w:rFonts w:eastAsiaTheme="minorHAnsi"/>
            </w:rPr>
            <w:t>Choose an item.</w:t>
          </w:r>
        </w:p>
      </w:docPartBody>
    </w:docPart>
    <w:docPart>
      <w:docPartPr>
        <w:name w:val="55592EFB06824307BE733388C9CE54D8"/>
        <w:category>
          <w:name w:val="General"/>
          <w:gallery w:val="placeholder"/>
        </w:category>
        <w:types>
          <w:type w:val="bbPlcHdr"/>
        </w:types>
        <w:behaviors>
          <w:behavior w:val="content"/>
        </w:behaviors>
        <w:guid w:val="{F5A5C6C8-E5B8-401E-A45B-836DAEE4C6D8}"/>
      </w:docPartPr>
      <w:docPartBody>
        <w:p w:rsidR="00321AF7" w:rsidRDefault="007E57E8" w:rsidP="007E57E8">
          <w:pPr>
            <w:pStyle w:val="55592EFB06824307BE733388C9CE54D8"/>
          </w:pPr>
          <w:r w:rsidRPr="00E01814">
            <w:rPr>
              <w:rStyle w:val="PlaceholderText"/>
              <w:rFonts w:eastAsiaTheme="minorHAnsi"/>
            </w:rPr>
            <w:t>Choose an item.</w:t>
          </w:r>
        </w:p>
      </w:docPartBody>
    </w:docPart>
    <w:docPart>
      <w:docPartPr>
        <w:name w:val="7D5A01BAB322495B8EF218D7D1F9B559"/>
        <w:category>
          <w:name w:val="General"/>
          <w:gallery w:val="placeholder"/>
        </w:category>
        <w:types>
          <w:type w:val="bbPlcHdr"/>
        </w:types>
        <w:behaviors>
          <w:behavior w:val="content"/>
        </w:behaviors>
        <w:guid w:val="{1C8CB1F3-580A-4A14-A7C6-E5B433D9F0A8}"/>
      </w:docPartPr>
      <w:docPartBody>
        <w:p w:rsidR="00321AF7" w:rsidRDefault="007E57E8" w:rsidP="007E57E8">
          <w:pPr>
            <w:pStyle w:val="7D5A01BAB322495B8EF218D7D1F9B559"/>
          </w:pPr>
          <w:r w:rsidRPr="00E01814">
            <w:rPr>
              <w:rStyle w:val="PlaceholderText"/>
              <w:rFonts w:eastAsiaTheme="minorHAnsi"/>
            </w:rPr>
            <w:t>Choose an item.</w:t>
          </w:r>
        </w:p>
      </w:docPartBody>
    </w:docPart>
    <w:docPart>
      <w:docPartPr>
        <w:name w:val="C985D437336649799724AADA2D052ADB"/>
        <w:category>
          <w:name w:val="General"/>
          <w:gallery w:val="placeholder"/>
        </w:category>
        <w:types>
          <w:type w:val="bbPlcHdr"/>
        </w:types>
        <w:behaviors>
          <w:behavior w:val="content"/>
        </w:behaviors>
        <w:guid w:val="{7D119C9A-B45B-4F58-B459-EBE7F05807FA}"/>
      </w:docPartPr>
      <w:docPartBody>
        <w:p w:rsidR="006A0E0B" w:rsidRDefault="007C1B31" w:rsidP="007C1B31">
          <w:pPr>
            <w:pStyle w:val="C985D437336649799724AADA2D052ADB"/>
          </w:pPr>
          <w:r w:rsidRPr="00E01814">
            <w:rPr>
              <w:rStyle w:val="PlaceholderText"/>
              <w:rFonts w:eastAsiaTheme="minorHAnsi"/>
            </w:rPr>
            <w:t>Choose an item.</w:t>
          </w:r>
        </w:p>
      </w:docPartBody>
    </w:docPart>
    <w:docPart>
      <w:docPartPr>
        <w:name w:val="DBD194F5CCA941A298110B74CEC3F44E"/>
        <w:category>
          <w:name w:val="General"/>
          <w:gallery w:val="placeholder"/>
        </w:category>
        <w:types>
          <w:type w:val="bbPlcHdr"/>
        </w:types>
        <w:behaviors>
          <w:behavior w:val="content"/>
        </w:behaviors>
        <w:guid w:val="{2C2B998E-15CC-4181-9A40-9FA43A03CFB5}"/>
      </w:docPartPr>
      <w:docPartBody>
        <w:p w:rsidR="006A0E0B" w:rsidRDefault="007C1B31" w:rsidP="007C1B31">
          <w:pPr>
            <w:pStyle w:val="DBD194F5CCA941A298110B74CEC3F44E"/>
          </w:pPr>
          <w:r w:rsidRPr="00E01814">
            <w:rPr>
              <w:rStyle w:val="PlaceholderText"/>
              <w:rFonts w:eastAsiaTheme="minorHAnsi"/>
            </w:rPr>
            <w:t>Choose an item.</w:t>
          </w:r>
        </w:p>
      </w:docPartBody>
    </w:docPart>
    <w:docPart>
      <w:docPartPr>
        <w:name w:val="92C73B03335C4E968913F109706D1343"/>
        <w:category>
          <w:name w:val="General"/>
          <w:gallery w:val="placeholder"/>
        </w:category>
        <w:types>
          <w:type w:val="bbPlcHdr"/>
        </w:types>
        <w:behaviors>
          <w:behavior w:val="content"/>
        </w:behaviors>
        <w:guid w:val="{0EFE4722-BEA4-4ED3-9AAF-3964E636AD21}"/>
      </w:docPartPr>
      <w:docPartBody>
        <w:p w:rsidR="006A0E0B" w:rsidRDefault="007C1B31" w:rsidP="007C1B31">
          <w:pPr>
            <w:pStyle w:val="92C73B03335C4E968913F109706D1343"/>
          </w:pPr>
          <w:r w:rsidRPr="00E01814">
            <w:rPr>
              <w:rStyle w:val="PlaceholderText"/>
              <w:rFonts w:eastAsiaTheme="minorHAnsi"/>
            </w:rPr>
            <w:t>Choose an item.</w:t>
          </w:r>
        </w:p>
      </w:docPartBody>
    </w:docPart>
    <w:docPart>
      <w:docPartPr>
        <w:name w:val="88D57D436F5F4D61B86C2D3F7A508467"/>
        <w:category>
          <w:name w:val="General"/>
          <w:gallery w:val="placeholder"/>
        </w:category>
        <w:types>
          <w:type w:val="bbPlcHdr"/>
        </w:types>
        <w:behaviors>
          <w:behavior w:val="content"/>
        </w:behaviors>
        <w:guid w:val="{59881929-24BF-4ECE-9A95-31E950E6F83B}"/>
      </w:docPartPr>
      <w:docPartBody>
        <w:p w:rsidR="006A0E0B" w:rsidRDefault="007C1B31" w:rsidP="007C1B31">
          <w:pPr>
            <w:pStyle w:val="88D57D436F5F4D61B86C2D3F7A508467"/>
          </w:pPr>
          <w:r w:rsidRPr="00E01814">
            <w:rPr>
              <w:rStyle w:val="PlaceholderText"/>
              <w:rFonts w:eastAsiaTheme="minorHAnsi"/>
            </w:rPr>
            <w:t>Choose an item.</w:t>
          </w:r>
        </w:p>
      </w:docPartBody>
    </w:docPart>
    <w:docPart>
      <w:docPartPr>
        <w:name w:val="FD8070A827B7438BAB94B736771011A1"/>
        <w:category>
          <w:name w:val="General"/>
          <w:gallery w:val="placeholder"/>
        </w:category>
        <w:types>
          <w:type w:val="bbPlcHdr"/>
        </w:types>
        <w:behaviors>
          <w:behavior w:val="content"/>
        </w:behaviors>
        <w:guid w:val="{45505F81-892A-4D58-9F0F-4537040669A6}"/>
      </w:docPartPr>
      <w:docPartBody>
        <w:p w:rsidR="004B1949" w:rsidRDefault="005D3E3B" w:rsidP="005D3E3B">
          <w:pPr>
            <w:pStyle w:val="FD8070A827B7438BAB94B736771011A1"/>
          </w:pPr>
          <w:r w:rsidRPr="00E01814">
            <w:rPr>
              <w:rStyle w:val="PlaceholderText"/>
              <w:rFonts w:eastAsiaTheme="minorHAnsi"/>
            </w:rPr>
            <w:t>Choose an item.</w:t>
          </w:r>
        </w:p>
      </w:docPartBody>
    </w:docPart>
    <w:docPart>
      <w:docPartPr>
        <w:name w:val="C4BF03C11F634CBB9FD08EF4D8EE0AC7"/>
        <w:category>
          <w:name w:val="General"/>
          <w:gallery w:val="placeholder"/>
        </w:category>
        <w:types>
          <w:type w:val="bbPlcHdr"/>
        </w:types>
        <w:behaviors>
          <w:behavior w:val="content"/>
        </w:behaviors>
        <w:guid w:val="{426071EE-FCB7-4B14-9FCF-89697BA62A4E}"/>
      </w:docPartPr>
      <w:docPartBody>
        <w:p w:rsidR="004B1949" w:rsidRDefault="005D3E3B" w:rsidP="005D3E3B">
          <w:pPr>
            <w:pStyle w:val="C4BF03C11F634CBB9FD08EF4D8EE0AC7"/>
          </w:pPr>
          <w:r w:rsidRPr="00E01814">
            <w:rPr>
              <w:rStyle w:val="PlaceholderText"/>
              <w:rFonts w:eastAsiaTheme="minorHAnsi"/>
            </w:rPr>
            <w:t>Choose an item.</w:t>
          </w:r>
        </w:p>
      </w:docPartBody>
    </w:docPart>
    <w:docPart>
      <w:docPartPr>
        <w:name w:val="E2CAB0156B45424BA981FE200735AB01"/>
        <w:category>
          <w:name w:val="General"/>
          <w:gallery w:val="placeholder"/>
        </w:category>
        <w:types>
          <w:type w:val="bbPlcHdr"/>
        </w:types>
        <w:behaviors>
          <w:behavior w:val="content"/>
        </w:behaviors>
        <w:guid w:val="{1B9E9765-0EE1-44C7-A4C0-6421590A364B}"/>
      </w:docPartPr>
      <w:docPartBody>
        <w:p w:rsidR="00067CB7" w:rsidRDefault="007D35B4" w:rsidP="007D35B4">
          <w:pPr>
            <w:pStyle w:val="E2CAB0156B45424BA981FE200735AB01"/>
          </w:pPr>
          <w:r w:rsidRPr="00E01814">
            <w:rPr>
              <w:rStyle w:val="PlaceholderText"/>
              <w:rFonts w:eastAsiaTheme="minorHAnsi"/>
            </w:rPr>
            <w:t>Choose an item.</w:t>
          </w:r>
        </w:p>
      </w:docPartBody>
    </w:docPart>
    <w:docPart>
      <w:docPartPr>
        <w:name w:val="6ACC85C32F474E889556B41F0D23D81D"/>
        <w:category>
          <w:name w:val="General"/>
          <w:gallery w:val="placeholder"/>
        </w:category>
        <w:types>
          <w:type w:val="bbPlcHdr"/>
        </w:types>
        <w:behaviors>
          <w:behavior w:val="content"/>
        </w:behaviors>
        <w:guid w:val="{A8728F5B-6525-4419-B040-8C466BC311CB}"/>
      </w:docPartPr>
      <w:docPartBody>
        <w:p w:rsidR="00ED6F49" w:rsidRDefault="00CB54B2" w:rsidP="00CB54B2">
          <w:pPr>
            <w:pStyle w:val="6ACC85C32F474E889556B41F0D23D81D"/>
          </w:pPr>
          <w:r w:rsidRPr="00E01814">
            <w:rPr>
              <w:rStyle w:val="PlaceholderText"/>
              <w:rFonts w:eastAsiaTheme="minorHAnsi"/>
            </w:rPr>
            <w:t>Choose an item.</w:t>
          </w:r>
        </w:p>
      </w:docPartBody>
    </w:docPart>
    <w:docPart>
      <w:docPartPr>
        <w:name w:val="1E2A2C4276684266B95F1B805C87C037"/>
        <w:category>
          <w:name w:val="General"/>
          <w:gallery w:val="placeholder"/>
        </w:category>
        <w:types>
          <w:type w:val="bbPlcHdr"/>
        </w:types>
        <w:behaviors>
          <w:behavior w:val="content"/>
        </w:behaviors>
        <w:guid w:val="{EF0D1B20-F11D-4553-AC4C-41F5EED7DE9D}"/>
      </w:docPartPr>
      <w:docPartBody>
        <w:p w:rsidR="00ED6F49" w:rsidRDefault="00CB54B2" w:rsidP="00CB54B2">
          <w:pPr>
            <w:pStyle w:val="1E2A2C4276684266B95F1B805C87C037"/>
          </w:pPr>
          <w:r w:rsidRPr="00E01814">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37"/>
    <w:rsid w:val="00002A5D"/>
    <w:rsid w:val="00067CB7"/>
    <w:rsid w:val="00095FAD"/>
    <w:rsid w:val="000A6BB2"/>
    <w:rsid w:val="000E2F82"/>
    <w:rsid w:val="00103240"/>
    <w:rsid w:val="00104FA6"/>
    <w:rsid w:val="001231B0"/>
    <w:rsid w:val="0013065B"/>
    <w:rsid w:val="001608BB"/>
    <w:rsid w:val="0017332F"/>
    <w:rsid w:val="001C310D"/>
    <w:rsid w:val="001E4FB0"/>
    <w:rsid w:val="002034D1"/>
    <w:rsid w:val="00265137"/>
    <w:rsid w:val="002E0AD7"/>
    <w:rsid w:val="00306DEE"/>
    <w:rsid w:val="00311E78"/>
    <w:rsid w:val="0031735A"/>
    <w:rsid w:val="00321AF7"/>
    <w:rsid w:val="00322334"/>
    <w:rsid w:val="0036690D"/>
    <w:rsid w:val="003672A5"/>
    <w:rsid w:val="003B232F"/>
    <w:rsid w:val="003B748F"/>
    <w:rsid w:val="00412E16"/>
    <w:rsid w:val="00415F71"/>
    <w:rsid w:val="00475A05"/>
    <w:rsid w:val="004821E0"/>
    <w:rsid w:val="004975AF"/>
    <w:rsid w:val="004B1949"/>
    <w:rsid w:val="004F313C"/>
    <w:rsid w:val="004F4E9F"/>
    <w:rsid w:val="005018F8"/>
    <w:rsid w:val="00522315"/>
    <w:rsid w:val="00552FE5"/>
    <w:rsid w:val="00581567"/>
    <w:rsid w:val="005A1915"/>
    <w:rsid w:val="005D3E3B"/>
    <w:rsid w:val="005F15C5"/>
    <w:rsid w:val="00607AEE"/>
    <w:rsid w:val="00641458"/>
    <w:rsid w:val="00662757"/>
    <w:rsid w:val="00686740"/>
    <w:rsid w:val="00691B17"/>
    <w:rsid w:val="006A0E0B"/>
    <w:rsid w:val="006C07E3"/>
    <w:rsid w:val="006C49A1"/>
    <w:rsid w:val="006D06D8"/>
    <w:rsid w:val="006E083D"/>
    <w:rsid w:val="006E21FA"/>
    <w:rsid w:val="006F4B1C"/>
    <w:rsid w:val="0073361D"/>
    <w:rsid w:val="00734D73"/>
    <w:rsid w:val="0073788A"/>
    <w:rsid w:val="00754A0C"/>
    <w:rsid w:val="00767A80"/>
    <w:rsid w:val="00783B70"/>
    <w:rsid w:val="007A17FC"/>
    <w:rsid w:val="007A2C91"/>
    <w:rsid w:val="007C1B31"/>
    <w:rsid w:val="007D35B4"/>
    <w:rsid w:val="007E57E8"/>
    <w:rsid w:val="00802471"/>
    <w:rsid w:val="008029DD"/>
    <w:rsid w:val="00815E16"/>
    <w:rsid w:val="00825350"/>
    <w:rsid w:val="008259FF"/>
    <w:rsid w:val="008D2633"/>
    <w:rsid w:val="00925F21"/>
    <w:rsid w:val="00984484"/>
    <w:rsid w:val="009A140E"/>
    <w:rsid w:val="009B30C1"/>
    <w:rsid w:val="009B3623"/>
    <w:rsid w:val="009D4C53"/>
    <w:rsid w:val="009E686B"/>
    <w:rsid w:val="009F3D6C"/>
    <w:rsid w:val="009F69B4"/>
    <w:rsid w:val="00A05359"/>
    <w:rsid w:val="00A304A4"/>
    <w:rsid w:val="00A53623"/>
    <w:rsid w:val="00A91C7B"/>
    <w:rsid w:val="00A92670"/>
    <w:rsid w:val="00A94C4D"/>
    <w:rsid w:val="00AB7F2E"/>
    <w:rsid w:val="00AC1975"/>
    <w:rsid w:val="00B06D8E"/>
    <w:rsid w:val="00B458D5"/>
    <w:rsid w:val="00B666ED"/>
    <w:rsid w:val="00B71371"/>
    <w:rsid w:val="00B737A8"/>
    <w:rsid w:val="00B90162"/>
    <w:rsid w:val="00BC7FDD"/>
    <w:rsid w:val="00BD51B2"/>
    <w:rsid w:val="00C10F67"/>
    <w:rsid w:val="00C25269"/>
    <w:rsid w:val="00C516A3"/>
    <w:rsid w:val="00C67604"/>
    <w:rsid w:val="00C707A7"/>
    <w:rsid w:val="00C76535"/>
    <w:rsid w:val="00CB54B2"/>
    <w:rsid w:val="00D11B18"/>
    <w:rsid w:val="00D3517F"/>
    <w:rsid w:val="00D9003A"/>
    <w:rsid w:val="00D9229E"/>
    <w:rsid w:val="00DC465B"/>
    <w:rsid w:val="00DE55A3"/>
    <w:rsid w:val="00EA133E"/>
    <w:rsid w:val="00ED1878"/>
    <w:rsid w:val="00ED6F49"/>
    <w:rsid w:val="00EF0616"/>
    <w:rsid w:val="00EF39B9"/>
    <w:rsid w:val="00EF3D87"/>
    <w:rsid w:val="00EF5CFE"/>
    <w:rsid w:val="00F21A10"/>
    <w:rsid w:val="00F519D6"/>
    <w:rsid w:val="00F572F8"/>
    <w:rsid w:val="00F672AB"/>
    <w:rsid w:val="00FB35D4"/>
    <w:rsid w:val="00FE0805"/>
    <w:rsid w:val="00FE1BE9"/>
    <w:rsid w:val="00FE3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4B2"/>
  </w:style>
  <w:style w:type="paragraph" w:customStyle="1" w:styleId="1DA2C9618A604ADE98C276B9636170D0">
    <w:name w:val="1DA2C9618A604ADE98C276B9636170D0"/>
    <w:rsid w:val="0036690D"/>
  </w:style>
  <w:style w:type="paragraph" w:customStyle="1" w:styleId="3B1360BE01EF46E1928A0789AD18DFEA">
    <w:name w:val="3B1360BE01EF46E1928A0789AD18DFEA"/>
    <w:rsid w:val="0073788A"/>
    <w:pPr>
      <w:spacing w:after="260" w:line="300" w:lineRule="auto"/>
    </w:pPr>
    <w:rPr>
      <w:rFonts w:ascii="Arial" w:eastAsia="Times New Roman" w:hAnsi="Arial" w:cs="Times New Roman"/>
      <w:kern w:val="0"/>
      <w:sz w:val="24"/>
      <w14:ligatures w14:val="none"/>
    </w:rPr>
  </w:style>
  <w:style w:type="paragraph" w:customStyle="1" w:styleId="463B0423CB3040FF87A3908CD5456985">
    <w:name w:val="463B0423CB3040FF87A3908CD5456985"/>
    <w:rsid w:val="0073788A"/>
    <w:pPr>
      <w:spacing w:after="260" w:line="300" w:lineRule="auto"/>
    </w:pPr>
    <w:rPr>
      <w:rFonts w:ascii="Arial" w:eastAsia="Times New Roman" w:hAnsi="Arial" w:cs="Times New Roman"/>
      <w:kern w:val="0"/>
      <w:sz w:val="24"/>
      <w14:ligatures w14:val="none"/>
    </w:rPr>
  </w:style>
  <w:style w:type="paragraph" w:customStyle="1" w:styleId="D40A951193904D68B2A65169D9067EC5">
    <w:name w:val="D40A951193904D68B2A65169D9067EC5"/>
    <w:rsid w:val="0073788A"/>
    <w:pPr>
      <w:spacing w:after="260" w:line="300" w:lineRule="auto"/>
    </w:pPr>
    <w:rPr>
      <w:rFonts w:ascii="Arial" w:eastAsia="Times New Roman" w:hAnsi="Arial" w:cs="Times New Roman"/>
      <w:kern w:val="0"/>
      <w:sz w:val="24"/>
      <w14:ligatures w14:val="none"/>
    </w:rPr>
  </w:style>
  <w:style w:type="paragraph" w:customStyle="1" w:styleId="87C8D4AB308E46AC9AA929551D9D5B0D">
    <w:name w:val="87C8D4AB308E46AC9AA929551D9D5B0D"/>
    <w:rsid w:val="0036690D"/>
  </w:style>
  <w:style w:type="paragraph" w:customStyle="1" w:styleId="07A00C33BB1542A09E0135C74818F9F2">
    <w:name w:val="07A00C33BB1542A09E0135C74818F9F2"/>
    <w:rsid w:val="00C76535"/>
  </w:style>
  <w:style w:type="paragraph" w:customStyle="1" w:styleId="4B98B74F3A3041E0A111E1DBC32059E8">
    <w:name w:val="4B98B74F3A3041E0A111E1DBC32059E8"/>
    <w:rsid w:val="00C25269"/>
  </w:style>
  <w:style w:type="paragraph" w:customStyle="1" w:styleId="9408A9DCE8FC4FD3BDA41F095C608CC8">
    <w:name w:val="9408A9DCE8FC4FD3BDA41F095C608CC8"/>
    <w:rsid w:val="00C25269"/>
  </w:style>
  <w:style w:type="paragraph" w:customStyle="1" w:styleId="1241B8814B0B4C3B9EC9296E9F19DD37">
    <w:name w:val="1241B8814B0B4C3B9EC9296E9F19DD37"/>
    <w:rsid w:val="00C25269"/>
  </w:style>
  <w:style w:type="paragraph" w:customStyle="1" w:styleId="13CBD1521E514423B336DCBB16342F1C">
    <w:name w:val="13CBD1521E514423B336DCBB16342F1C"/>
    <w:rsid w:val="00C25269"/>
  </w:style>
  <w:style w:type="paragraph" w:customStyle="1" w:styleId="26C42E1F1EBA484C81FDB5480276577D">
    <w:name w:val="26C42E1F1EBA484C81FDB5480276577D"/>
    <w:rsid w:val="00C25269"/>
  </w:style>
  <w:style w:type="paragraph" w:customStyle="1" w:styleId="8AD1354DCB7548E0985F795E1CDB236E">
    <w:name w:val="8AD1354DCB7548E0985F795E1CDB236E"/>
    <w:rsid w:val="00C25269"/>
  </w:style>
  <w:style w:type="paragraph" w:customStyle="1" w:styleId="450F50BDE448490E95D2AA6F2EA5C69B">
    <w:name w:val="450F50BDE448490E95D2AA6F2EA5C69B"/>
    <w:rsid w:val="00C25269"/>
  </w:style>
  <w:style w:type="paragraph" w:customStyle="1" w:styleId="F379E31FB7FF474A838F0A2DCB610BD5">
    <w:name w:val="F379E31FB7FF474A838F0A2DCB610BD5"/>
    <w:rsid w:val="00C25269"/>
  </w:style>
  <w:style w:type="paragraph" w:customStyle="1" w:styleId="E222D8F1ACA9439B90648DB0932A4981">
    <w:name w:val="E222D8F1ACA9439B90648DB0932A4981"/>
    <w:rsid w:val="00C25269"/>
  </w:style>
  <w:style w:type="paragraph" w:customStyle="1" w:styleId="A35D7C8ABCFC4FDAB93CF269706AC43D">
    <w:name w:val="A35D7C8ABCFC4FDAB93CF269706AC43D"/>
    <w:rsid w:val="00C25269"/>
  </w:style>
  <w:style w:type="paragraph" w:customStyle="1" w:styleId="3C1AAEA7EC76418F98AB9E3361310CBC">
    <w:name w:val="3C1AAEA7EC76418F98AB9E3361310CBC"/>
    <w:rsid w:val="00C25269"/>
  </w:style>
  <w:style w:type="paragraph" w:customStyle="1" w:styleId="A825285CBA2B40248741D49738E9D7B6">
    <w:name w:val="A825285CBA2B40248741D49738E9D7B6"/>
    <w:rsid w:val="00C25269"/>
  </w:style>
  <w:style w:type="paragraph" w:customStyle="1" w:styleId="478C40BA38EA407DBF09807D2A129067">
    <w:name w:val="478C40BA38EA407DBF09807D2A129067"/>
    <w:rsid w:val="00C25269"/>
  </w:style>
  <w:style w:type="paragraph" w:customStyle="1" w:styleId="E395CD61EADA4885A00792EE19C9476A">
    <w:name w:val="E395CD61EADA4885A00792EE19C9476A"/>
    <w:rsid w:val="00C25269"/>
  </w:style>
  <w:style w:type="paragraph" w:customStyle="1" w:styleId="EAA58659946D40BD9C49ED9DCFB98D4F">
    <w:name w:val="EAA58659946D40BD9C49ED9DCFB98D4F"/>
    <w:rsid w:val="00C25269"/>
  </w:style>
  <w:style w:type="paragraph" w:customStyle="1" w:styleId="B6FE6530B14441A1BB17C6836421BE31">
    <w:name w:val="B6FE6530B14441A1BB17C6836421BE31"/>
    <w:rsid w:val="00C25269"/>
  </w:style>
  <w:style w:type="paragraph" w:customStyle="1" w:styleId="F5650A62E17844DB9F4ABF351582DEFD">
    <w:name w:val="F5650A62E17844DB9F4ABF351582DEFD"/>
    <w:rsid w:val="00C25269"/>
  </w:style>
  <w:style w:type="paragraph" w:customStyle="1" w:styleId="F903CC4C4A9A4B67A11F133DC576849C">
    <w:name w:val="F903CC4C4A9A4B67A11F133DC576849C"/>
    <w:rsid w:val="00C25269"/>
  </w:style>
  <w:style w:type="paragraph" w:customStyle="1" w:styleId="FFCC86BB51484DCEA0EAE848C14266B6">
    <w:name w:val="FFCC86BB51484DCEA0EAE848C14266B6"/>
    <w:rsid w:val="00C25269"/>
  </w:style>
  <w:style w:type="paragraph" w:customStyle="1" w:styleId="70DE6230104445FF9A9535B2BEC018C3">
    <w:name w:val="70DE6230104445FF9A9535B2BEC018C3"/>
    <w:rsid w:val="00C25269"/>
  </w:style>
  <w:style w:type="paragraph" w:customStyle="1" w:styleId="ACDED195A3B545FBA5DE438FDCEBF891">
    <w:name w:val="ACDED195A3B545FBA5DE438FDCEBF891"/>
    <w:rsid w:val="00C25269"/>
  </w:style>
  <w:style w:type="paragraph" w:customStyle="1" w:styleId="4688F53353304F62B41492CD9527375D">
    <w:name w:val="4688F53353304F62B41492CD9527375D"/>
    <w:rsid w:val="00C25269"/>
  </w:style>
  <w:style w:type="paragraph" w:customStyle="1" w:styleId="EEE8FF9C58DD4E94AB5219CAEF581031">
    <w:name w:val="EEE8FF9C58DD4E94AB5219CAEF581031"/>
    <w:rsid w:val="00C25269"/>
  </w:style>
  <w:style w:type="paragraph" w:customStyle="1" w:styleId="DD8230BACFF342C8A3170CEC6C1F5D37">
    <w:name w:val="DD8230BACFF342C8A3170CEC6C1F5D37"/>
    <w:rsid w:val="00C25269"/>
  </w:style>
  <w:style w:type="paragraph" w:customStyle="1" w:styleId="C511DCE31CFB49CEA72161F7FF5C1D75">
    <w:name w:val="C511DCE31CFB49CEA72161F7FF5C1D75"/>
    <w:rsid w:val="00C25269"/>
  </w:style>
  <w:style w:type="paragraph" w:customStyle="1" w:styleId="D97FE096100241FAB3D81B02E1FBCB82">
    <w:name w:val="D97FE096100241FAB3D81B02E1FBCB82"/>
    <w:rsid w:val="00C25269"/>
  </w:style>
  <w:style w:type="paragraph" w:customStyle="1" w:styleId="B7FF58BA8D944EFC808B6145CCBE7CAA">
    <w:name w:val="B7FF58BA8D944EFC808B6145CCBE7CAA"/>
    <w:rsid w:val="00C25269"/>
  </w:style>
  <w:style w:type="paragraph" w:customStyle="1" w:styleId="4750B6260055423BBB4016CFBCB39398">
    <w:name w:val="4750B6260055423BBB4016CFBCB39398"/>
    <w:rsid w:val="008259FF"/>
  </w:style>
  <w:style w:type="paragraph" w:customStyle="1" w:styleId="FED48D820BE843FBBE3D47E84A7B8069">
    <w:name w:val="FED48D820BE843FBBE3D47E84A7B8069"/>
    <w:rsid w:val="008259FF"/>
  </w:style>
  <w:style w:type="paragraph" w:customStyle="1" w:styleId="C469310419944055857F415E9ED349CF">
    <w:name w:val="C469310419944055857F415E9ED349CF"/>
    <w:rsid w:val="008259FF"/>
  </w:style>
  <w:style w:type="paragraph" w:customStyle="1" w:styleId="5863BA8F94F84BC389CCE3D620EE53DD">
    <w:name w:val="5863BA8F94F84BC389CCE3D620EE53DD"/>
    <w:rsid w:val="008259FF"/>
  </w:style>
  <w:style w:type="paragraph" w:customStyle="1" w:styleId="B90D20D066BF4C2D84508BA02573E444">
    <w:name w:val="B90D20D066BF4C2D84508BA02573E444"/>
    <w:rsid w:val="008259FF"/>
  </w:style>
  <w:style w:type="paragraph" w:customStyle="1" w:styleId="A74631FCFCD4404E9EF8C8AABF3F1F33">
    <w:name w:val="A74631FCFCD4404E9EF8C8AABF3F1F33"/>
    <w:rsid w:val="008259FF"/>
  </w:style>
  <w:style w:type="paragraph" w:customStyle="1" w:styleId="E3AFC4AC85034D5D84A16CA3FC446671">
    <w:name w:val="E3AFC4AC85034D5D84A16CA3FC446671"/>
    <w:rsid w:val="008259FF"/>
  </w:style>
  <w:style w:type="paragraph" w:customStyle="1" w:styleId="15D1E5D58F5E4879B3E937EAEDC35442">
    <w:name w:val="15D1E5D58F5E4879B3E937EAEDC35442"/>
    <w:rsid w:val="008259FF"/>
  </w:style>
  <w:style w:type="paragraph" w:customStyle="1" w:styleId="31DF51E2F7044DC18BB143AA2500019C">
    <w:name w:val="31DF51E2F7044DC18BB143AA2500019C"/>
    <w:rsid w:val="007E57E8"/>
  </w:style>
  <w:style w:type="paragraph" w:customStyle="1" w:styleId="6D58315681194E06AC69D1AFC68A506D">
    <w:name w:val="6D58315681194E06AC69D1AFC68A506D"/>
    <w:rsid w:val="007E57E8"/>
  </w:style>
  <w:style w:type="paragraph" w:customStyle="1" w:styleId="828C61290B334BDA8DB86697F464D63C">
    <w:name w:val="828C61290B334BDA8DB86697F464D63C"/>
    <w:rsid w:val="007E57E8"/>
  </w:style>
  <w:style w:type="paragraph" w:customStyle="1" w:styleId="308FF84EE7CE4060AACF213C9968B650">
    <w:name w:val="308FF84EE7CE4060AACF213C9968B650"/>
    <w:rsid w:val="007E57E8"/>
  </w:style>
  <w:style w:type="paragraph" w:customStyle="1" w:styleId="55592EFB06824307BE733388C9CE54D8">
    <w:name w:val="55592EFB06824307BE733388C9CE54D8"/>
    <w:rsid w:val="007E57E8"/>
  </w:style>
  <w:style w:type="paragraph" w:customStyle="1" w:styleId="7D5A01BAB322495B8EF218D7D1F9B559">
    <w:name w:val="7D5A01BAB322495B8EF218D7D1F9B559"/>
    <w:rsid w:val="007E57E8"/>
  </w:style>
  <w:style w:type="paragraph" w:customStyle="1" w:styleId="C985D437336649799724AADA2D052ADB">
    <w:name w:val="C985D437336649799724AADA2D052ADB"/>
    <w:rsid w:val="007C1B31"/>
  </w:style>
  <w:style w:type="paragraph" w:customStyle="1" w:styleId="DBD194F5CCA941A298110B74CEC3F44E">
    <w:name w:val="DBD194F5CCA941A298110B74CEC3F44E"/>
    <w:rsid w:val="007C1B31"/>
  </w:style>
  <w:style w:type="paragraph" w:customStyle="1" w:styleId="92C73B03335C4E968913F109706D1343">
    <w:name w:val="92C73B03335C4E968913F109706D1343"/>
    <w:rsid w:val="007C1B31"/>
  </w:style>
  <w:style w:type="paragraph" w:customStyle="1" w:styleId="88D57D436F5F4D61B86C2D3F7A508467">
    <w:name w:val="88D57D436F5F4D61B86C2D3F7A508467"/>
    <w:rsid w:val="007C1B31"/>
  </w:style>
  <w:style w:type="paragraph" w:customStyle="1" w:styleId="FD8070A827B7438BAB94B736771011A1">
    <w:name w:val="FD8070A827B7438BAB94B736771011A1"/>
    <w:rsid w:val="005D3E3B"/>
  </w:style>
  <w:style w:type="paragraph" w:customStyle="1" w:styleId="C4BF03C11F634CBB9FD08EF4D8EE0AC7">
    <w:name w:val="C4BF03C11F634CBB9FD08EF4D8EE0AC7"/>
    <w:rsid w:val="005D3E3B"/>
  </w:style>
  <w:style w:type="paragraph" w:customStyle="1" w:styleId="607AE5D0ABC849DD90371271BE8DD02D">
    <w:name w:val="607AE5D0ABC849DD90371271BE8DD02D"/>
    <w:rsid w:val="005D3E3B"/>
  </w:style>
  <w:style w:type="paragraph" w:customStyle="1" w:styleId="4D2ED4170E6A4CEF83B8FE63E411D57F">
    <w:name w:val="4D2ED4170E6A4CEF83B8FE63E411D57F"/>
    <w:rsid w:val="005D3E3B"/>
  </w:style>
  <w:style w:type="paragraph" w:customStyle="1" w:styleId="E2CAB0156B45424BA981FE200735AB01">
    <w:name w:val="E2CAB0156B45424BA981FE200735AB01"/>
    <w:rsid w:val="007D35B4"/>
  </w:style>
  <w:style w:type="paragraph" w:customStyle="1" w:styleId="8799D07ABD09421DA774EDA127B7752A">
    <w:name w:val="8799D07ABD09421DA774EDA127B7752A"/>
    <w:rsid w:val="00BD51B2"/>
    <w:pPr>
      <w:spacing w:line="278" w:lineRule="auto"/>
    </w:pPr>
    <w:rPr>
      <w:sz w:val="24"/>
      <w:szCs w:val="24"/>
    </w:rPr>
  </w:style>
  <w:style w:type="paragraph" w:customStyle="1" w:styleId="41DB38D9187046078E111D2CDF8AC9E0">
    <w:name w:val="41DB38D9187046078E111D2CDF8AC9E0"/>
    <w:rsid w:val="00BD51B2"/>
    <w:pPr>
      <w:spacing w:line="278" w:lineRule="auto"/>
    </w:pPr>
    <w:rPr>
      <w:sz w:val="24"/>
      <w:szCs w:val="24"/>
    </w:rPr>
  </w:style>
  <w:style w:type="paragraph" w:customStyle="1" w:styleId="B844F8A67910428CA115D9E0FFF0B2FB">
    <w:name w:val="B844F8A67910428CA115D9E0FFF0B2FB"/>
    <w:rsid w:val="00BD51B2"/>
    <w:pPr>
      <w:spacing w:line="278" w:lineRule="auto"/>
    </w:pPr>
    <w:rPr>
      <w:sz w:val="24"/>
      <w:szCs w:val="24"/>
    </w:rPr>
  </w:style>
  <w:style w:type="paragraph" w:customStyle="1" w:styleId="72C20BE53CC04F64A986F23C8243AF39">
    <w:name w:val="72C20BE53CC04F64A986F23C8243AF39"/>
    <w:rsid w:val="00BD51B2"/>
    <w:pPr>
      <w:spacing w:line="278" w:lineRule="auto"/>
    </w:pPr>
    <w:rPr>
      <w:sz w:val="24"/>
      <w:szCs w:val="24"/>
    </w:rPr>
  </w:style>
  <w:style w:type="paragraph" w:customStyle="1" w:styleId="3A3A8B4D68194C6E96BFB6B74EFD3655">
    <w:name w:val="3A3A8B4D68194C6E96BFB6B74EFD3655"/>
    <w:rsid w:val="00BD51B2"/>
    <w:pPr>
      <w:spacing w:line="278" w:lineRule="auto"/>
    </w:pPr>
    <w:rPr>
      <w:sz w:val="24"/>
      <w:szCs w:val="24"/>
    </w:rPr>
  </w:style>
  <w:style w:type="paragraph" w:customStyle="1" w:styleId="4E08E482005245CEB0B4ECC4256C54EE">
    <w:name w:val="4E08E482005245CEB0B4ECC4256C54EE"/>
    <w:rsid w:val="00BD51B2"/>
    <w:pPr>
      <w:spacing w:line="278" w:lineRule="auto"/>
    </w:pPr>
    <w:rPr>
      <w:sz w:val="24"/>
      <w:szCs w:val="24"/>
    </w:rPr>
  </w:style>
  <w:style w:type="paragraph" w:customStyle="1" w:styleId="D06D44320EC5441E8D3EA3908B68D28A">
    <w:name w:val="D06D44320EC5441E8D3EA3908B68D28A"/>
    <w:rsid w:val="00662757"/>
    <w:pPr>
      <w:spacing w:line="278" w:lineRule="auto"/>
    </w:pPr>
    <w:rPr>
      <w:sz w:val="24"/>
      <w:szCs w:val="24"/>
    </w:rPr>
  </w:style>
  <w:style w:type="paragraph" w:customStyle="1" w:styleId="28DC225ECE1141C998243E477B3E1AE3">
    <w:name w:val="28DC225ECE1141C998243E477B3E1AE3"/>
    <w:rsid w:val="00CB54B2"/>
    <w:pPr>
      <w:spacing w:line="278" w:lineRule="auto"/>
    </w:pPr>
    <w:rPr>
      <w:sz w:val="24"/>
      <w:szCs w:val="24"/>
    </w:rPr>
  </w:style>
  <w:style w:type="paragraph" w:customStyle="1" w:styleId="6ACC85C32F474E889556B41F0D23D81D">
    <w:name w:val="6ACC85C32F474E889556B41F0D23D81D"/>
    <w:rsid w:val="00CB54B2"/>
    <w:pPr>
      <w:spacing w:line="278" w:lineRule="auto"/>
    </w:pPr>
    <w:rPr>
      <w:sz w:val="24"/>
      <w:szCs w:val="24"/>
    </w:rPr>
  </w:style>
  <w:style w:type="paragraph" w:customStyle="1" w:styleId="A95E126CB2714670BDABAEF863E1DCCE">
    <w:name w:val="A95E126CB2714670BDABAEF863E1DCCE"/>
    <w:rsid w:val="00CB54B2"/>
    <w:pPr>
      <w:spacing w:line="278" w:lineRule="auto"/>
    </w:pPr>
    <w:rPr>
      <w:sz w:val="24"/>
      <w:szCs w:val="24"/>
    </w:rPr>
  </w:style>
  <w:style w:type="paragraph" w:customStyle="1" w:styleId="57621E97A7BB44239D5DCD5EB5D69362">
    <w:name w:val="57621E97A7BB44239D5DCD5EB5D69362"/>
    <w:rsid w:val="00CB54B2"/>
    <w:pPr>
      <w:spacing w:line="278" w:lineRule="auto"/>
    </w:pPr>
    <w:rPr>
      <w:sz w:val="24"/>
      <w:szCs w:val="24"/>
    </w:rPr>
  </w:style>
  <w:style w:type="paragraph" w:customStyle="1" w:styleId="1E2A2C4276684266B95F1B805C87C037">
    <w:name w:val="1E2A2C4276684266B95F1B805C87C037"/>
    <w:rsid w:val="00CB54B2"/>
    <w:pPr>
      <w:spacing w:line="278" w:lineRule="auto"/>
    </w:pPr>
    <w:rPr>
      <w:sz w:val="24"/>
      <w:szCs w:val="24"/>
    </w:rPr>
  </w:style>
  <w:style w:type="paragraph" w:customStyle="1" w:styleId="F83262DAEFC54482B202BB15C06A7119">
    <w:name w:val="F83262DAEFC54482B202BB15C06A7119"/>
    <w:rsid w:val="00CB54B2"/>
    <w:pPr>
      <w:spacing w:line="278" w:lineRule="auto"/>
    </w:pPr>
    <w:rPr>
      <w:sz w:val="24"/>
      <w:szCs w:val="24"/>
    </w:rPr>
  </w:style>
  <w:style w:type="paragraph" w:customStyle="1" w:styleId="FF6ED00B236F4A198429E79FE5F3557F">
    <w:name w:val="FF6ED00B236F4A198429E79FE5F3557F"/>
    <w:rsid w:val="00CB54B2"/>
    <w:pPr>
      <w:spacing w:line="278" w:lineRule="auto"/>
    </w:pPr>
    <w:rPr>
      <w:sz w:val="24"/>
      <w:szCs w:val="24"/>
    </w:rPr>
  </w:style>
  <w:style w:type="paragraph" w:customStyle="1" w:styleId="7560341BA6A64E46A4B1DC79DD8B4B5D">
    <w:name w:val="7560341BA6A64E46A4B1DC79DD8B4B5D"/>
    <w:rsid w:val="00CB54B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490473B-E18E-4F53-B551-E7C8E0B3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3142</Words>
  <Characters>17568</Characters>
  <Application>Microsoft Office Word</Application>
  <DocSecurity>0</DocSecurity>
  <Lines>763</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2025-10-23T12:24:00Z</dcterms:created>
  <dcterms:modified xsi:type="dcterms:W3CDTF">2025-10-23T12:25:00Z</dcterms:modified>
  <cp:contentStatus/>
</cp:coreProperties>
</file>