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086FD" w14:textId="77777777" w:rsidR="005E2AE2" w:rsidRDefault="005E2AE2" w:rsidP="005E2AE2">
      <w:pPr>
        <w:pStyle w:val="Heading1"/>
      </w:pPr>
      <w:r>
        <w:t xml:space="preserve">Solvency II </w:t>
      </w:r>
    </w:p>
    <w:p w14:paraId="7695E21C" w14:textId="5AC515E4" w:rsidR="00EA789F" w:rsidRDefault="00C717E7" w:rsidP="00EA789F">
      <w:pPr>
        <w:pStyle w:val="Heading2"/>
      </w:pPr>
      <w:r>
        <w:t>Supplementary information for application</w:t>
      </w:r>
      <w:r w:rsidR="00C67F4A">
        <w:t xml:space="preserve"> for</w:t>
      </w:r>
      <w:r>
        <w:t xml:space="preserve"> </w:t>
      </w:r>
      <w:r w:rsidR="00C67F4A">
        <w:t>internal model</w:t>
      </w:r>
      <w:r w:rsidR="00886533">
        <w:t xml:space="preserve"> permission, internal </w:t>
      </w:r>
      <w:r w:rsidR="00C67F4A">
        <w:t>model change</w:t>
      </w:r>
      <w:r w:rsidR="00886533">
        <w:t xml:space="preserve">s </w:t>
      </w:r>
      <w:r w:rsidR="00FA47C8">
        <w:t>and/</w:t>
      </w:r>
      <w:r w:rsidR="00886533">
        <w:t>or model change policy update</w:t>
      </w:r>
      <w:r>
        <w:t xml:space="preserve"> </w:t>
      </w:r>
    </w:p>
    <w:p w14:paraId="34771439" w14:textId="64D11BA5" w:rsidR="00906FEA" w:rsidRDefault="00906FEA" w:rsidP="00F53376">
      <w:pPr>
        <w:spacing w:before="360"/>
      </w:pPr>
      <w:r>
        <w:t xml:space="preserve">Firm name </w:t>
      </w:r>
      <w:r>
        <w:tab/>
      </w:r>
      <w:r>
        <w:tab/>
      </w:r>
      <w:r w:rsidR="00873308">
        <w:tab/>
      </w:r>
      <w:r w:rsidR="00873308">
        <w:tab/>
      </w:r>
      <w:r>
        <w:tab/>
      </w:r>
      <w:r>
        <w:tab/>
      </w:r>
      <w:sdt>
        <w:sdtPr>
          <w:id w:val="-1009599629"/>
          <w:placeholder>
            <w:docPart w:val="3B1360BE01EF46E1928A0789AD18DFEA"/>
          </w:placeholder>
          <w:showingPlcHdr/>
        </w:sdtPr>
        <w:sdtContent>
          <w:r w:rsidRPr="00E01814">
            <w:rPr>
              <w:rStyle w:val="PlaceholderText"/>
              <w:rFonts w:eastAsiaTheme="minorHAnsi"/>
            </w:rPr>
            <w:t>Click or tap here to enter text.</w:t>
          </w:r>
        </w:sdtContent>
      </w:sdt>
    </w:p>
    <w:p w14:paraId="0E9BEC8C" w14:textId="4380C5D7" w:rsidR="00906FEA" w:rsidRDefault="00906FEA" w:rsidP="00234A46">
      <w:r>
        <w:t xml:space="preserve">Firm reference number </w:t>
      </w:r>
      <w:r>
        <w:tab/>
      </w:r>
      <w:r>
        <w:tab/>
      </w:r>
      <w:sdt>
        <w:sdtPr>
          <w:id w:val="-518157897"/>
          <w:placeholder>
            <w:docPart w:val="463B0423CB3040FF87A3908CD5456985"/>
          </w:placeholder>
          <w:showingPlcHdr/>
        </w:sdtPr>
        <w:sdtContent>
          <w:r w:rsidRPr="00E01814">
            <w:rPr>
              <w:rStyle w:val="PlaceholderText"/>
              <w:rFonts w:eastAsiaTheme="minorHAnsi"/>
            </w:rPr>
            <w:t>Click or tap here to enter text.</w:t>
          </w:r>
        </w:sdtContent>
      </w:sdt>
    </w:p>
    <w:p w14:paraId="6B56307F" w14:textId="676A3183" w:rsidR="003163CA" w:rsidRDefault="00906FEA" w:rsidP="00234A46">
      <w:r>
        <w:t xml:space="preserve">Date of application </w:t>
      </w:r>
      <w:r>
        <w:tab/>
      </w:r>
      <w:r>
        <w:tab/>
      </w:r>
      <w:r>
        <w:tab/>
      </w:r>
      <w:sdt>
        <w:sdtPr>
          <w:id w:val="-1320576974"/>
          <w:placeholder>
            <w:docPart w:val="DefaultPlaceholder_-1854013440"/>
          </w:placeholder>
        </w:sdtPr>
        <w:sdtContent>
          <w:sdt>
            <w:sdtPr>
              <w:id w:val="-1098094128"/>
              <w:placeholder>
                <w:docPart w:val="D40A951193904D68B2A65169D9067EC5"/>
              </w:placeholder>
              <w:showingPlcHdr/>
              <w:date>
                <w:dateFormat w:val="dd/MM/yyyy"/>
                <w:lid w:val="en-GB"/>
                <w:storeMappedDataAs w:val="dateTime"/>
                <w:calendar w:val="gregorian"/>
              </w:date>
            </w:sdtPr>
            <w:sdtContent>
              <w:r w:rsidRPr="00E01814">
                <w:rPr>
                  <w:rStyle w:val="PlaceholderText"/>
                  <w:rFonts w:eastAsiaTheme="minorHAnsi"/>
                </w:rPr>
                <w:t>Click or tap to enter a date.</w:t>
              </w:r>
            </w:sdtContent>
          </w:sdt>
        </w:sdtContent>
      </w:sdt>
    </w:p>
    <w:p w14:paraId="7567951F" w14:textId="5C78AC6C" w:rsidR="002E40E6" w:rsidRDefault="00906FEA" w:rsidP="00234A46">
      <w:r>
        <w:t>The information below should be submitted by firms to allow the</w:t>
      </w:r>
      <w:r w:rsidR="00796300">
        <w:t xml:space="preserve"> Prudential Regulation Authority (</w:t>
      </w:r>
      <w:r>
        <w:t>PRA</w:t>
      </w:r>
      <w:r w:rsidR="00796300">
        <w:t>)</w:t>
      </w:r>
      <w:r>
        <w:t xml:space="preserve"> to consider an application to apply </w:t>
      </w:r>
      <w:r w:rsidR="002028D0">
        <w:t>for permission to use an internal model (IM)</w:t>
      </w:r>
      <w:r w:rsidR="00886533">
        <w:t>,</w:t>
      </w:r>
      <w:r w:rsidR="002028D0">
        <w:t xml:space="preserve"> make</w:t>
      </w:r>
      <w:r w:rsidR="00BC216C">
        <w:t xml:space="preserve"> major</w:t>
      </w:r>
      <w:r w:rsidR="002028D0">
        <w:t xml:space="preserve"> changes to an IM</w:t>
      </w:r>
      <w:r w:rsidR="00886533">
        <w:t>, or make changes to a model change policy</w:t>
      </w:r>
      <w:r>
        <w:t xml:space="preserve">. Firms should submit this information with the </w:t>
      </w:r>
      <w:hyperlink r:id="rId8" w:history="1">
        <w:r w:rsidR="005E2AE2" w:rsidRPr="00177883">
          <w:rPr>
            <w:rStyle w:val="Hyperlink"/>
          </w:rPr>
          <w:t>section 138BA permission application form</w:t>
        </w:r>
      </w:hyperlink>
      <w:r w:rsidR="005E2AE2">
        <w:t xml:space="preserve"> </w:t>
      </w:r>
      <w:r w:rsidR="003163CA">
        <w:t>and other documentary evidence</w:t>
      </w:r>
      <w:r>
        <w:t xml:space="preserve"> t</w:t>
      </w:r>
      <w:r w:rsidR="003163CA">
        <w:t xml:space="preserve">o </w:t>
      </w:r>
      <w:hyperlink r:id="rId9" w:history="1">
        <w:r w:rsidR="00B12ADD">
          <w:rPr>
            <w:rStyle w:val="Hyperlink"/>
          </w:rPr>
          <w:t>pra-waivers</w:t>
        </w:r>
        <w:r w:rsidR="00B12ADD" w:rsidRPr="0044048E">
          <w:rPr>
            <w:rStyle w:val="Hyperlink"/>
          </w:rPr>
          <w:t>@bankofengland.co.uk</w:t>
        </w:r>
      </w:hyperlink>
      <w:bookmarkStart w:id="0" w:name="_Hlk166072712"/>
      <w:r w:rsidR="003163CA">
        <w:t xml:space="preserve"> and the firm’s usual supervisory contact</w:t>
      </w:r>
      <w:r>
        <w:t xml:space="preserve">. </w:t>
      </w:r>
    </w:p>
    <w:bookmarkEnd w:id="0"/>
    <w:p w14:paraId="48F010A9" w14:textId="3AE266F6" w:rsidR="002E26F5" w:rsidRDefault="007D6EA5" w:rsidP="006029E0">
      <w:pPr>
        <w:spacing w:after="120"/>
      </w:pPr>
      <w:r>
        <w:t xml:space="preserve">When preparing an application </w:t>
      </w:r>
      <w:r w:rsidR="002028D0">
        <w:t>for permission</w:t>
      </w:r>
      <w:r w:rsidR="007D5FC6">
        <w:t xml:space="preserve"> or a variation of permission</w:t>
      </w:r>
      <w:r w:rsidR="002028D0">
        <w:t xml:space="preserve"> to use an IM </w:t>
      </w:r>
      <w:r>
        <w:t>f</w:t>
      </w:r>
      <w:r w:rsidR="005E2AE2">
        <w:t>irms should refer t</w:t>
      </w:r>
      <w:r w:rsidR="002E26F5">
        <w:t>o:</w:t>
      </w:r>
    </w:p>
    <w:p w14:paraId="325247B8" w14:textId="43D3AA1F" w:rsidR="00584F4B" w:rsidRDefault="006E75C6" w:rsidP="006029E0">
      <w:pPr>
        <w:pStyle w:val="ListParagraph"/>
        <w:numPr>
          <w:ilvl w:val="0"/>
          <w:numId w:val="17"/>
        </w:numPr>
      </w:pPr>
      <w:r>
        <w:t xml:space="preserve">the </w:t>
      </w:r>
      <w:r w:rsidR="00F53376" w:rsidRPr="00F53376">
        <w:t xml:space="preserve">Solvency Capital Requirement – </w:t>
      </w:r>
      <w:r w:rsidR="00A4049E">
        <w:t>Internal Models</w:t>
      </w:r>
      <w:r>
        <w:t xml:space="preserve"> Part</w:t>
      </w:r>
      <w:r w:rsidR="002443E0">
        <w:t xml:space="preserve">; the </w:t>
      </w:r>
      <w:r w:rsidR="002443E0" w:rsidRPr="002443E0">
        <w:t>Solvency Capital Requirement - General Provisions Part</w:t>
      </w:r>
      <w:r w:rsidR="002443E0">
        <w:t>;</w:t>
      </w:r>
      <w:r w:rsidR="002443E0" w:rsidRPr="002443E0">
        <w:t xml:space="preserve"> and the Group Supervision Part</w:t>
      </w:r>
      <w:r>
        <w:t xml:space="preserve"> of the </w:t>
      </w:r>
      <w:hyperlink r:id="rId10" w:history="1">
        <w:r w:rsidRPr="001C1A51">
          <w:rPr>
            <w:rStyle w:val="Hyperlink"/>
          </w:rPr>
          <w:t>PRA Rulebook</w:t>
        </w:r>
      </w:hyperlink>
      <w:r w:rsidR="002E26F5">
        <w:t>;</w:t>
      </w:r>
    </w:p>
    <w:p w14:paraId="33030889" w14:textId="2AE192E2" w:rsidR="006E75C6" w:rsidRDefault="002E306F" w:rsidP="006029E0">
      <w:pPr>
        <w:pStyle w:val="ListParagraph"/>
        <w:numPr>
          <w:ilvl w:val="0"/>
          <w:numId w:val="17"/>
        </w:numPr>
      </w:pPr>
      <w:r>
        <w:t>S</w:t>
      </w:r>
      <w:r w:rsidR="00F53376">
        <w:t xml:space="preserve">tatement of </w:t>
      </w:r>
      <w:r>
        <w:t>P</w:t>
      </w:r>
      <w:r w:rsidR="00F53376">
        <w:t xml:space="preserve">olicy - </w:t>
      </w:r>
      <w:hyperlink r:id="rId11" w:history="1">
        <w:r w:rsidR="00F53376" w:rsidRPr="00B13DBB">
          <w:rPr>
            <w:rStyle w:val="Hyperlink"/>
          </w:rPr>
          <w:t>Solvency II internal models: Permissions and ongoing monitoring</w:t>
        </w:r>
      </w:hyperlink>
      <w:r w:rsidR="002E26F5">
        <w:t>;</w:t>
      </w:r>
    </w:p>
    <w:p w14:paraId="77A281B6" w14:textId="0FD314FC" w:rsidR="002E26F5" w:rsidRDefault="002E26F5" w:rsidP="006029E0">
      <w:pPr>
        <w:pStyle w:val="ListParagraph"/>
        <w:numPr>
          <w:ilvl w:val="0"/>
          <w:numId w:val="17"/>
        </w:numPr>
      </w:pPr>
      <w:r w:rsidRPr="002E26F5">
        <w:t xml:space="preserve">Statement of policy – </w:t>
      </w:r>
      <w:hyperlink r:id="rId12" w:history="1">
        <w:r w:rsidRPr="002E26F5">
          <w:rPr>
            <w:rStyle w:val="Hyperlink"/>
          </w:rPr>
          <w:t>Solvency II: Capital add-ons</w:t>
        </w:r>
      </w:hyperlink>
      <w:r>
        <w:t>;</w:t>
      </w:r>
    </w:p>
    <w:p w14:paraId="65035D84" w14:textId="10D05CE8" w:rsidR="002E26F5" w:rsidRDefault="002E26F5" w:rsidP="006029E0">
      <w:pPr>
        <w:pStyle w:val="ListParagraph"/>
        <w:numPr>
          <w:ilvl w:val="0"/>
          <w:numId w:val="17"/>
        </w:numPr>
      </w:pPr>
      <w:r w:rsidRPr="002E26F5">
        <w:t xml:space="preserve">Statement of policy – </w:t>
      </w:r>
      <w:hyperlink r:id="rId13" w:history="1">
        <w:r w:rsidRPr="002E26F5">
          <w:rPr>
            <w:rStyle w:val="Hyperlink"/>
          </w:rPr>
          <w:t>The PRA’s approach to insurance group supervision</w:t>
        </w:r>
      </w:hyperlink>
      <w:r>
        <w:t>;</w:t>
      </w:r>
    </w:p>
    <w:p w14:paraId="1C0F80DD" w14:textId="1CAB6AB8" w:rsidR="0062193B" w:rsidRDefault="00000000" w:rsidP="006029E0">
      <w:pPr>
        <w:pStyle w:val="ListParagraph"/>
        <w:numPr>
          <w:ilvl w:val="0"/>
          <w:numId w:val="17"/>
        </w:numPr>
      </w:pPr>
      <w:hyperlink r:id="rId14" w:history="1">
        <w:r w:rsidR="006E75C6" w:rsidRPr="00B13DBB">
          <w:rPr>
            <w:rStyle w:val="Hyperlink"/>
          </w:rPr>
          <w:t>SS</w:t>
        </w:r>
        <w:r w:rsidR="0062193B" w:rsidRPr="00B13DBB">
          <w:rPr>
            <w:rStyle w:val="Hyperlink"/>
          </w:rPr>
          <w:t>1/24</w:t>
        </w:r>
      </w:hyperlink>
      <w:r w:rsidR="0062193B">
        <w:t xml:space="preserve"> - </w:t>
      </w:r>
      <w:r w:rsidR="0062193B" w:rsidRPr="0062193B">
        <w:t>Expectations for meeting the PRA’s internal model requirements for insurers under Solvency II</w:t>
      </w:r>
      <w:r w:rsidR="00F53376">
        <w:t>;</w:t>
      </w:r>
      <w:r w:rsidR="0062193B">
        <w:t xml:space="preserve"> </w:t>
      </w:r>
      <w:r w:rsidR="00CA072C">
        <w:t>and</w:t>
      </w:r>
    </w:p>
    <w:p w14:paraId="53E70C13" w14:textId="78584695" w:rsidR="002E26F5" w:rsidRDefault="00CA072C" w:rsidP="006029E0">
      <w:pPr>
        <w:pStyle w:val="ListParagraph"/>
        <w:numPr>
          <w:ilvl w:val="0"/>
          <w:numId w:val="17"/>
        </w:numPr>
      </w:pPr>
      <w:r>
        <w:t xml:space="preserve">The </w:t>
      </w:r>
      <w:hyperlink r:id="rId15" w:history="1">
        <w:r w:rsidRPr="00CA072C">
          <w:rPr>
            <w:rStyle w:val="Hyperlink"/>
          </w:rPr>
          <w:t>Internal Models</w:t>
        </w:r>
      </w:hyperlink>
      <w:r>
        <w:t xml:space="preserve"> page of the Prudential and Resolution Policy Index which contains references to other relevant Supervisory Statements. </w:t>
      </w:r>
    </w:p>
    <w:p w14:paraId="551C3988" w14:textId="1E8B2B82" w:rsidR="00397B74" w:rsidRDefault="00A4049E" w:rsidP="00C46483">
      <w:pPr>
        <w:spacing w:after="120"/>
      </w:pPr>
      <w:r>
        <w:t>F</w:t>
      </w:r>
      <w:r w:rsidR="00C304B0">
        <w:t>or initial IM applications f</w:t>
      </w:r>
      <w:r>
        <w:t xml:space="preserve">irms </w:t>
      </w:r>
      <w:r w:rsidR="00C304B0">
        <w:t>should</w:t>
      </w:r>
      <w:r>
        <w:t xml:space="preserve"> complete and submit the </w:t>
      </w:r>
      <w:r w:rsidR="008A605C">
        <w:rPr>
          <w:lang w:eastAsia="en-US"/>
        </w:rPr>
        <w:t xml:space="preserve">Internal Model Application </w:t>
      </w:r>
      <w:r w:rsidR="004A7369">
        <w:rPr>
          <w:lang w:eastAsia="en-US"/>
        </w:rPr>
        <w:t xml:space="preserve">Template </w:t>
      </w:r>
      <w:r w:rsidR="008A605C">
        <w:rPr>
          <w:lang w:eastAsia="en-US"/>
        </w:rPr>
        <w:t>(IMA</w:t>
      </w:r>
      <w:r w:rsidR="004A7369">
        <w:rPr>
          <w:lang w:eastAsia="en-US"/>
        </w:rPr>
        <w:t>T</w:t>
      </w:r>
      <w:r w:rsidR="008A605C">
        <w:rPr>
          <w:lang w:eastAsia="en-US"/>
        </w:rPr>
        <w:t>)</w:t>
      </w:r>
      <w:r w:rsidR="008A605C">
        <w:rPr>
          <w:rStyle w:val="FootnoteReference"/>
          <w:lang w:eastAsia="en-US"/>
        </w:rPr>
        <w:footnoteReference w:id="2"/>
      </w:r>
      <w:r w:rsidR="008A605C">
        <w:rPr>
          <w:lang w:eastAsia="en-US"/>
        </w:rPr>
        <w:t xml:space="preserve"> </w:t>
      </w:r>
      <w:r>
        <w:t>to support demonstrating how the application meets the Internal Model requirements</w:t>
      </w:r>
      <w:r w:rsidR="00C304B0">
        <w:t>.</w:t>
      </w:r>
    </w:p>
    <w:p w14:paraId="39178632" w14:textId="5BD9102A" w:rsidR="00E96819" w:rsidRDefault="00C304B0" w:rsidP="00C46483">
      <w:pPr>
        <w:spacing w:after="120"/>
      </w:pPr>
      <w:r>
        <w:lastRenderedPageBreak/>
        <w:t xml:space="preserve">For major model changes firms are expected to update the self-assessment template part of the </w:t>
      </w:r>
      <w:r w:rsidR="004A7369">
        <w:t>IMAT</w:t>
      </w:r>
      <w:r w:rsidR="00A4049E">
        <w:t>.</w:t>
      </w:r>
    </w:p>
    <w:p w14:paraId="6272B242" w14:textId="74546523" w:rsidR="00397B74" w:rsidRDefault="00397B74" w:rsidP="00B13DBB">
      <w:r>
        <w:t xml:space="preserve">For model change policy updates should provide </w:t>
      </w:r>
      <w:r w:rsidR="00061E24">
        <w:t xml:space="preserve">the </w:t>
      </w:r>
      <w:r>
        <w:t xml:space="preserve">updated </w:t>
      </w:r>
      <w:r w:rsidR="00061E24">
        <w:t xml:space="preserve">policy and any other relevant </w:t>
      </w:r>
      <w:r>
        <w:t>documentation.</w:t>
      </w:r>
    </w:p>
    <w:p w14:paraId="47A21543" w14:textId="77777777" w:rsidR="004E7361" w:rsidRDefault="004E7361" w:rsidP="00B13DBB"/>
    <w:p w14:paraId="23809B2A" w14:textId="1F3F0FB1" w:rsidR="00243422" w:rsidRDefault="00381D43" w:rsidP="00C57933">
      <w:pPr>
        <w:pStyle w:val="Heading3"/>
        <w:keepNext/>
      </w:pPr>
      <w:r>
        <w:t xml:space="preserve">Section 1 - </w:t>
      </w:r>
      <w:r w:rsidR="007421F3">
        <w:t xml:space="preserve">Application </w:t>
      </w:r>
      <w:r w:rsidR="006545AB">
        <w:t xml:space="preserve">overview </w:t>
      </w:r>
    </w:p>
    <w:p w14:paraId="0FFC80D9" w14:textId="73FAE49E" w:rsidR="003163CA" w:rsidRPr="003163CA" w:rsidRDefault="003163CA" w:rsidP="00C57933">
      <w:pPr>
        <w:keepNext/>
        <w:rPr>
          <w:lang w:eastAsia="en-US"/>
        </w:rPr>
      </w:pPr>
      <w:r>
        <w:rPr>
          <w:lang w:eastAsia="en-US"/>
        </w:rPr>
        <w:t>Firms should provide details of the application below</w:t>
      </w:r>
      <w:r w:rsidR="005C6ECB">
        <w:rPr>
          <w:lang w:eastAsia="en-US"/>
        </w:rPr>
        <w:t>:</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704"/>
        <w:gridCol w:w="4961"/>
        <w:gridCol w:w="3623"/>
      </w:tblGrid>
      <w:tr w:rsidR="00381D43" w:rsidRPr="008D101F" w14:paraId="72C741FE" w14:textId="77777777" w:rsidTr="003A0F3D">
        <w:trPr>
          <w:trHeight w:val="397"/>
        </w:trPr>
        <w:tc>
          <w:tcPr>
            <w:tcW w:w="704" w:type="dxa"/>
            <w:shd w:val="clear" w:color="auto" w:fill="D9D9D9" w:themeFill="background1" w:themeFillShade="D9"/>
          </w:tcPr>
          <w:p w14:paraId="38BC9B05" w14:textId="204BDF60" w:rsidR="00381D43" w:rsidRDefault="00381D43" w:rsidP="00CD3C53">
            <w:pPr>
              <w:spacing w:after="0"/>
            </w:pPr>
            <w:r>
              <w:t>1.1</w:t>
            </w:r>
          </w:p>
        </w:tc>
        <w:tc>
          <w:tcPr>
            <w:tcW w:w="4961" w:type="dxa"/>
            <w:shd w:val="clear" w:color="auto" w:fill="D9D9D9" w:themeFill="background1" w:themeFillShade="D9"/>
          </w:tcPr>
          <w:p w14:paraId="2FC7A0D8" w14:textId="37E159BB" w:rsidR="00381D43" w:rsidRPr="008D101F" w:rsidRDefault="005E2AE2" w:rsidP="00CD3C53">
            <w:pPr>
              <w:spacing w:after="0"/>
            </w:pPr>
            <w:r>
              <w:t xml:space="preserve">Application type </w:t>
            </w:r>
          </w:p>
        </w:tc>
        <w:sdt>
          <w:sdtPr>
            <w:id w:val="1141694832"/>
            <w:placeholder>
              <w:docPart w:val="1241B8814B0B4C3B9EC9296E9F19DD37"/>
            </w:placeholder>
            <w:showingPlcHdr/>
            <w:comboBox>
              <w:listItem w:value="Choose an item."/>
              <w:listItem w:displayText="Initial application" w:value="Initial application"/>
              <w:listItem w:displayText="Model change application" w:value="Model change application"/>
              <w:listItem w:displayText="Model change policy update" w:value="Model change policy update"/>
            </w:comboBox>
          </w:sdtPr>
          <w:sdtContent>
            <w:tc>
              <w:tcPr>
                <w:tcW w:w="3623" w:type="dxa"/>
              </w:tcPr>
              <w:p w14:paraId="187244D4" w14:textId="0BBC8A2D" w:rsidR="00381D43" w:rsidRPr="008D101F" w:rsidRDefault="00886533" w:rsidP="00CD3C53">
                <w:pPr>
                  <w:spacing w:after="0"/>
                </w:pPr>
                <w:r w:rsidRPr="00E01814">
                  <w:rPr>
                    <w:rStyle w:val="PlaceholderText"/>
                    <w:rFonts w:eastAsiaTheme="minorHAnsi"/>
                  </w:rPr>
                  <w:t>Choose an item.</w:t>
                </w:r>
              </w:p>
            </w:tc>
          </w:sdtContent>
        </w:sdt>
      </w:tr>
      <w:tr w:rsidR="00540FE4" w:rsidRPr="008D101F" w14:paraId="6C663537" w14:textId="77777777" w:rsidTr="003A0F3D">
        <w:trPr>
          <w:trHeight w:val="397"/>
        </w:trPr>
        <w:tc>
          <w:tcPr>
            <w:tcW w:w="704" w:type="dxa"/>
            <w:shd w:val="clear" w:color="auto" w:fill="D9D9D9" w:themeFill="background1" w:themeFillShade="D9"/>
          </w:tcPr>
          <w:p w14:paraId="100B2677" w14:textId="492672E2" w:rsidR="00540FE4" w:rsidRDefault="00540FE4" w:rsidP="00CD3C53">
            <w:pPr>
              <w:spacing w:after="0"/>
            </w:pPr>
            <w:r>
              <w:t>1.2</w:t>
            </w:r>
          </w:p>
        </w:tc>
        <w:tc>
          <w:tcPr>
            <w:tcW w:w="4961" w:type="dxa"/>
            <w:shd w:val="clear" w:color="auto" w:fill="D9D9D9" w:themeFill="background1" w:themeFillShade="D9"/>
          </w:tcPr>
          <w:p w14:paraId="16CF4DA5" w14:textId="198AC24B" w:rsidR="00540FE4" w:rsidRDefault="00540FE4" w:rsidP="00CD3C53">
            <w:pPr>
              <w:spacing w:after="0"/>
            </w:pPr>
            <w:r>
              <w:t>Type of IM</w:t>
            </w:r>
          </w:p>
        </w:tc>
        <w:sdt>
          <w:sdtPr>
            <w:id w:val="242066846"/>
            <w:placeholder>
              <w:docPart w:val="FF54392081844520A5D9F75D05ABEDCA"/>
            </w:placeholder>
            <w:showingPlcHdr/>
            <w:comboBox>
              <w:listItem w:value="Choose an item."/>
              <w:listItem w:displayText="full" w:value="full"/>
              <w:listItem w:displayText="partial" w:value="partial"/>
            </w:comboBox>
          </w:sdtPr>
          <w:sdtContent>
            <w:tc>
              <w:tcPr>
                <w:tcW w:w="3623" w:type="dxa"/>
              </w:tcPr>
              <w:p w14:paraId="29E25F13" w14:textId="7FE7AD4E" w:rsidR="00540FE4" w:rsidRDefault="00540FE4" w:rsidP="00CD3C53">
                <w:pPr>
                  <w:spacing w:after="0"/>
                </w:pPr>
                <w:r w:rsidRPr="00E01814">
                  <w:rPr>
                    <w:rStyle w:val="PlaceholderText"/>
                    <w:rFonts w:eastAsiaTheme="minorHAnsi"/>
                  </w:rPr>
                  <w:t>Choose an item.</w:t>
                </w:r>
              </w:p>
            </w:tc>
          </w:sdtContent>
        </w:sdt>
      </w:tr>
    </w:tbl>
    <w:p w14:paraId="75EC8A00" w14:textId="2DF17726" w:rsidR="0046485D" w:rsidRDefault="0046485D" w:rsidP="00890662">
      <w:pPr>
        <w:pStyle w:val="Heading3"/>
      </w:pPr>
    </w:p>
    <w:tbl>
      <w:tblPr>
        <w:tblStyle w:val="TableGrid"/>
        <w:tblW w:w="0" w:type="auto"/>
        <w:tblLook w:val="04A0" w:firstRow="1" w:lastRow="0" w:firstColumn="1" w:lastColumn="0" w:noHBand="0" w:noVBand="1"/>
      </w:tblPr>
      <w:tblGrid>
        <w:gridCol w:w="704"/>
        <w:gridCol w:w="8584"/>
      </w:tblGrid>
      <w:tr w:rsidR="00381D43" w14:paraId="65F17CDD" w14:textId="77777777" w:rsidTr="003A0F3D">
        <w:tc>
          <w:tcPr>
            <w:tcW w:w="704" w:type="dxa"/>
            <w:shd w:val="clear" w:color="auto" w:fill="D9D9D9" w:themeFill="background1" w:themeFillShade="D9"/>
          </w:tcPr>
          <w:p w14:paraId="2ABFA4FD" w14:textId="27E3E9FD" w:rsidR="00381D43" w:rsidRDefault="00381D43" w:rsidP="003163CA">
            <w:pPr>
              <w:spacing w:after="0"/>
              <w:rPr>
                <w:lang w:eastAsia="en-US"/>
              </w:rPr>
            </w:pPr>
            <w:bookmarkStart w:id="1" w:name="_Hlk164949161"/>
            <w:r>
              <w:t>1.</w:t>
            </w:r>
            <w:r w:rsidR="004E7361">
              <w:t>3</w:t>
            </w:r>
            <w:r>
              <w:t xml:space="preserve"> </w:t>
            </w:r>
          </w:p>
        </w:tc>
        <w:tc>
          <w:tcPr>
            <w:tcW w:w="8584" w:type="dxa"/>
            <w:shd w:val="clear" w:color="auto" w:fill="D9D9D9" w:themeFill="background1" w:themeFillShade="D9"/>
          </w:tcPr>
          <w:p w14:paraId="463121FB" w14:textId="26F5A607" w:rsidR="00381D43" w:rsidRPr="00F81E8A" w:rsidRDefault="007207DC" w:rsidP="003163CA">
            <w:pPr>
              <w:spacing w:after="0"/>
              <w:rPr>
                <w:lang w:eastAsia="en-US"/>
              </w:rPr>
            </w:pPr>
            <w:r>
              <w:t>A</w:t>
            </w:r>
            <w:r w:rsidR="00381D43" w:rsidRPr="00F81E8A">
              <w:t>pplication</w:t>
            </w:r>
            <w:r>
              <w:t xml:space="preserve"> details</w:t>
            </w:r>
          </w:p>
        </w:tc>
      </w:tr>
      <w:tr w:rsidR="00AB12D3" w14:paraId="25FFE2AF" w14:textId="77777777" w:rsidTr="00F132E5">
        <w:sdt>
          <w:sdtPr>
            <w:rPr>
              <w:rFonts w:eastAsiaTheme="minorEastAsia"/>
              <w:strike/>
              <w:color w:val="000000" w:themeColor="text1"/>
              <w:sz w:val="22"/>
              <w:szCs w:val="20"/>
              <w:lang w:eastAsia="en-US"/>
            </w:rPr>
            <w:id w:val="-1512448525"/>
            <w:placeholder>
              <w:docPart w:val="07A00C33BB1542A09E0135C74818F9F2"/>
            </w:placeholder>
          </w:sdtPr>
          <w:sdtEndPr>
            <w:rPr>
              <w:rFonts w:eastAsia="Times New Roman"/>
            </w:rPr>
          </w:sdtEndPr>
          <w:sdtContent>
            <w:tc>
              <w:tcPr>
                <w:tcW w:w="9288" w:type="dxa"/>
                <w:gridSpan w:val="2"/>
              </w:tcPr>
              <w:p w14:paraId="2C5C7CC3" w14:textId="6D059326" w:rsidR="00E96819" w:rsidRPr="00886533" w:rsidRDefault="00E96819" w:rsidP="00886533">
                <w:pPr>
                  <w:spacing w:after="0"/>
                  <w:contextualSpacing/>
                  <w:rPr>
                    <w:sz w:val="22"/>
                  </w:rPr>
                </w:pPr>
                <w:r w:rsidRPr="00886533">
                  <w:rPr>
                    <w:sz w:val="22"/>
                  </w:rPr>
                  <w:t>Please provide a high level summary of the application. This</w:t>
                </w:r>
                <w:r w:rsidR="005315FD">
                  <w:rPr>
                    <w:sz w:val="22"/>
                  </w:rPr>
                  <w:t xml:space="preserve"> information should allow the PRA to understand the proposed content and scope of the application and does not need to repeat large sections of the documentary evidence. Suggested high level information may incl</w:t>
                </w:r>
                <w:r w:rsidRPr="00886533">
                  <w:rPr>
                    <w:sz w:val="22"/>
                  </w:rPr>
                  <w:t>ude:</w:t>
                </w:r>
              </w:p>
              <w:p w14:paraId="33A41DDD" w14:textId="56A9DC03" w:rsidR="005315FD" w:rsidRDefault="005315FD">
                <w:pPr>
                  <w:pStyle w:val="ListParagraph"/>
                  <w:numPr>
                    <w:ilvl w:val="0"/>
                    <w:numId w:val="15"/>
                  </w:numPr>
                  <w:spacing w:after="0"/>
                  <w:rPr>
                    <w:sz w:val="22"/>
                  </w:rPr>
                </w:pPr>
                <w:r w:rsidRPr="00DA64A5">
                  <w:rPr>
                    <w:sz w:val="22"/>
                  </w:rPr>
                  <w:t xml:space="preserve">rationale for model application/change (eg methodology change, </w:t>
                </w:r>
                <w:r>
                  <w:rPr>
                    <w:sz w:val="22"/>
                  </w:rPr>
                  <w:t xml:space="preserve">new risk module, </w:t>
                </w:r>
                <w:r w:rsidRPr="00DA64A5">
                  <w:rPr>
                    <w:sz w:val="22"/>
                  </w:rPr>
                  <w:t>change in risk profile);</w:t>
                </w:r>
              </w:p>
              <w:p w14:paraId="096314ED" w14:textId="285C1703" w:rsidR="00E96819" w:rsidRPr="00886533" w:rsidRDefault="00DC6F34" w:rsidP="00886533">
                <w:pPr>
                  <w:pStyle w:val="ListParagraph"/>
                  <w:numPr>
                    <w:ilvl w:val="0"/>
                    <w:numId w:val="15"/>
                  </w:numPr>
                  <w:spacing w:after="0"/>
                  <w:rPr>
                    <w:sz w:val="22"/>
                  </w:rPr>
                </w:pPr>
                <w:r>
                  <w:rPr>
                    <w:sz w:val="22"/>
                  </w:rPr>
                  <w:t>a</w:t>
                </w:r>
                <w:r w:rsidR="003C7290">
                  <w:rPr>
                    <w:sz w:val="22"/>
                  </w:rPr>
                  <w:t xml:space="preserve"> summary of changes made to address any previous PRA feedback on the internal model, model change or model change policy</w:t>
                </w:r>
                <w:r w:rsidR="00E96819" w:rsidRPr="00886533">
                  <w:rPr>
                    <w:sz w:val="22"/>
                  </w:rPr>
                  <w:t>;</w:t>
                </w:r>
              </w:p>
              <w:p w14:paraId="16CE59E1" w14:textId="7F3E9F0D" w:rsidR="00E96819" w:rsidRPr="00886533" w:rsidRDefault="00E96819">
                <w:pPr>
                  <w:pStyle w:val="ListParagraph"/>
                  <w:numPr>
                    <w:ilvl w:val="0"/>
                    <w:numId w:val="15"/>
                  </w:numPr>
                  <w:spacing w:after="0"/>
                  <w:rPr>
                    <w:strike/>
                    <w:color w:val="000000" w:themeColor="text1"/>
                    <w:sz w:val="22"/>
                    <w:lang w:eastAsia="en-US"/>
                  </w:rPr>
                </w:pPr>
                <w:r w:rsidRPr="00886533">
                  <w:rPr>
                    <w:sz w:val="22"/>
                  </w:rPr>
                  <w:t>area(s) impacted by change(s);</w:t>
                </w:r>
              </w:p>
              <w:p w14:paraId="2DDEA84E" w14:textId="4CEA1519" w:rsidR="00610914" w:rsidRPr="00886533" w:rsidRDefault="00610914" w:rsidP="00886533">
                <w:pPr>
                  <w:pStyle w:val="ListParagraph"/>
                  <w:numPr>
                    <w:ilvl w:val="0"/>
                    <w:numId w:val="15"/>
                  </w:numPr>
                  <w:spacing w:after="0"/>
                  <w:rPr>
                    <w:color w:val="000000" w:themeColor="text1"/>
                    <w:sz w:val="22"/>
                    <w:lang w:eastAsia="en-US"/>
                  </w:rPr>
                </w:pPr>
                <w:r w:rsidRPr="00886533">
                  <w:rPr>
                    <w:color w:val="000000" w:themeColor="text1"/>
                    <w:sz w:val="22"/>
                    <w:lang w:eastAsia="en-US"/>
                  </w:rPr>
                  <w:t>proposed use of safeguards, or removal of safeguards (</w:t>
                </w:r>
                <w:r>
                  <w:rPr>
                    <w:color w:val="000000" w:themeColor="text1"/>
                    <w:sz w:val="22"/>
                    <w:lang w:eastAsia="en-US"/>
                  </w:rPr>
                  <w:t xml:space="preserve">also </w:t>
                </w:r>
                <w:r w:rsidRPr="00886533">
                  <w:rPr>
                    <w:color w:val="000000" w:themeColor="text1"/>
                    <w:sz w:val="22"/>
                    <w:lang w:eastAsia="en-US"/>
                  </w:rPr>
                  <w:t>refer to Section 2)</w:t>
                </w:r>
              </w:p>
              <w:p w14:paraId="0E7BE365" w14:textId="364FA41E" w:rsidR="00886533" w:rsidRDefault="00886533" w:rsidP="00886533">
                <w:pPr>
                  <w:rPr>
                    <w:rFonts w:eastAsiaTheme="minorEastAsia"/>
                    <w:strike/>
                    <w:color w:val="000000" w:themeColor="text1"/>
                    <w:sz w:val="22"/>
                    <w:szCs w:val="20"/>
                    <w:lang w:eastAsia="en-US"/>
                  </w:rPr>
                </w:pPr>
              </w:p>
              <w:p w14:paraId="48F854EA" w14:textId="77777777" w:rsidR="00886533" w:rsidRDefault="00886533" w:rsidP="00886533">
                <w:pPr>
                  <w:rPr>
                    <w:rFonts w:eastAsiaTheme="minorEastAsia"/>
                    <w:strike/>
                    <w:color w:val="000000" w:themeColor="text1"/>
                    <w:sz w:val="22"/>
                    <w:szCs w:val="20"/>
                    <w:lang w:eastAsia="en-US"/>
                  </w:rPr>
                </w:pPr>
              </w:p>
              <w:p w14:paraId="78BCC209" w14:textId="77777777" w:rsidR="00886533" w:rsidRDefault="00886533" w:rsidP="00886533">
                <w:pPr>
                  <w:rPr>
                    <w:rFonts w:eastAsiaTheme="minorEastAsia"/>
                    <w:strike/>
                    <w:color w:val="000000" w:themeColor="text1"/>
                    <w:sz w:val="22"/>
                    <w:szCs w:val="20"/>
                    <w:lang w:eastAsia="en-US"/>
                  </w:rPr>
                </w:pPr>
              </w:p>
              <w:p w14:paraId="00E96275" w14:textId="77777777" w:rsidR="00CA072C" w:rsidRDefault="00CA072C" w:rsidP="00886533">
                <w:pPr>
                  <w:rPr>
                    <w:rFonts w:eastAsiaTheme="minorEastAsia"/>
                    <w:strike/>
                    <w:color w:val="000000" w:themeColor="text1"/>
                    <w:sz w:val="22"/>
                    <w:szCs w:val="20"/>
                    <w:lang w:eastAsia="en-US"/>
                  </w:rPr>
                </w:pPr>
              </w:p>
              <w:p w14:paraId="15E0B376" w14:textId="77777777" w:rsidR="00886533" w:rsidRDefault="00886533" w:rsidP="00886533">
                <w:pPr>
                  <w:rPr>
                    <w:strike/>
                    <w:color w:val="000000" w:themeColor="text1"/>
                    <w:sz w:val="22"/>
                    <w:szCs w:val="20"/>
                    <w:lang w:eastAsia="en-US"/>
                  </w:rPr>
                </w:pPr>
              </w:p>
              <w:p w14:paraId="56050E90" w14:textId="77777777" w:rsidR="00107767" w:rsidRDefault="00107767" w:rsidP="00886533">
                <w:pPr>
                  <w:rPr>
                    <w:strike/>
                    <w:color w:val="000000" w:themeColor="text1"/>
                    <w:sz w:val="22"/>
                    <w:szCs w:val="20"/>
                    <w:lang w:eastAsia="en-US"/>
                  </w:rPr>
                </w:pPr>
              </w:p>
              <w:p w14:paraId="72631226" w14:textId="77777777" w:rsidR="00107767" w:rsidRPr="001A4AE3" w:rsidDel="00886533" w:rsidRDefault="00107767" w:rsidP="00886533">
                <w:pPr>
                  <w:rPr>
                    <w:strike/>
                    <w:color w:val="000000" w:themeColor="text1"/>
                    <w:sz w:val="22"/>
                    <w:szCs w:val="20"/>
                    <w:lang w:eastAsia="en-US"/>
                  </w:rPr>
                </w:pPr>
              </w:p>
              <w:p w14:paraId="7C500C96" w14:textId="58AEC286" w:rsidR="00AB12D3" w:rsidRDefault="00AB12D3" w:rsidP="00886533">
                <w:pPr>
                  <w:rPr>
                    <w:lang w:eastAsia="en-US"/>
                  </w:rPr>
                </w:pPr>
              </w:p>
            </w:tc>
          </w:sdtContent>
        </w:sdt>
      </w:tr>
    </w:tbl>
    <w:bookmarkEnd w:id="1"/>
    <w:p w14:paraId="5A77CE21" w14:textId="26C29DA5" w:rsidR="00610914" w:rsidRDefault="00610914" w:rsidP="00610914">
      <w:pPr>
        <w:pStyle w:val="Heading3"/>
        <w:keepNext/>
      </w:pPr>
      <w:r>
        <w:lastRenderedPageBreak/>
        <w:t>Section 2 – Safeguards</w:t>
      </w:r>
    </w:p>
    <w:p w14:paraId="6C43DEF6" w14:textId="4EB3318C" w:rsidR="00610914" w:rsidRPr="003A0F3D" w:rsidRDefault="00610914" w:rsidP="00886533">
      <w:pPr>
        <w:rPr>
          <w:lang w:eastAsia="en-US"/>
        </w:rPr>
      </w:pPr>
      <w:r>
        <w:rPr>
          <w:lang w:eastAsia="en-US"/>
        </w:rPr>
        <w:t>In this section, firms should indicate where the relevant evidence can be found within the submitted documentation.</w:t>
      </w:r>
    </w:p>
    <w:tbl>
      <w:tblPr>
        <w:tblStyle w:val="TableGrid"/>
        <w:tblW w:w="0" w:type="auto"/>
        <w:tblCellMar>
          <w:top w:w="113" w:type="dxa"/>
          <w:left w:w="113" w:type="dxa"/>
          <w:bottom w:w="57" w:type="dxa"/>
          <w:right w:w="113" w:type="dxa"/>
        </w:tblCellMar>
        <w:tblLook w:val="04A0" w:firstRow="1" w:lastRow="0" w:firstColumn="1" w:lastColumn="0" w:noHBand="0" w:noVBand="1"/>
      </w:tblPr>
      <w:tblGrid>
        <w:gridCol w:w="562"/>
        <w:gridCol w:w="4395"/>
        <w:gridCol w:w="4252"/>
      </w:tblGrid>
      <w:tr w:rsidR="00610914" w14:paraId="10CBFFE5" w14:textId="77777777" w:rsidTr="004C0A2E">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CD7ACF" w14:textId="77777777" w:rsidR="00610914" w:rsidRPr="004955A3" w:rsidRDefault="00610914" w:rsidP="00DA64A5">
            <w:pPr>
              <w:spacing w:after="0" w:line="240" w:lineRule="auto"/>
              <w:rPr>
                <w:lang w:eastAsia="en-US"/>
              </w:rPr>
            </w:pPr>
          </w:p>
        </w:tc>
        <w:tc>
          <w:tcPr>
            <w:tcW w:w="43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ED0462" w14:textId="77777777" w:rsidR="00610914" w:rsidRPr="004955A3" w:rsidRDefault="00610914" w:rsidP="00DA64A5">
            <w:pPr>
              <w:spacing w:after="0" w:line="240" w:lineRule="auto"/>
            </w:pPr>
            <w:r w:rsidRPr="004955A3">
              <w:t xml:space="preserve">Application evidence </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CDEB62" w14:textId="77777777" w:rsidR="00610914" w:rsidRPr="004955A3" w:rsidRDefault="00610914" w:rsidP="00DA64A5">
            <w:pPr>
              <w:spacing w:after="0" w:line="240" w:lineRule="auto"/>
            </w:pPr>
            <w:r w:rsidRPr="004955A3">
              <w:t xml:space="preserve">Application document reference </w:t>
            </w:r>
          </w:p>
        </w:tc>
      </w:tr>
      <w:tr w:rsidR="00610914" w14:paraId="3837C31E" w14:textId="77777777" w:rsidTr="004955A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24C03D" w14:textId="3025CEFB" w:rsidR="00610914" w:rsidDel="00E6566C" w:rsidRDefault="00610914" w:rsidP="00DA64A5">
            <w:pPr>
              <w:spacing w:after="0" w:line="240" w:lineRule="auto"/>
              <w:rPr>
                <w:lang w:eastAsia="en-US"/>
              </w:rPr>
            </w:pPr>
            <w:r>
              <w:rPr>
                <w:lang w:eastAsia="en-US"/>
              </w:rPr>
              <w:t>2.1</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27FBEA" w14:textId="77777777" w:rsidR="002A0B07" w:rsidRDefault="00610914" w:rsidP="00DA64A5">
            <w:pPr>
              <w:spacing w:after="0" w:line="240" w:lineRule="auto"/>
              <w:rPr>
                <w:lang w:eastAsia="en-US"/>
              </w:rPr>
            </w:pPr>
            <w:r>
              <w:rPr>
                <w:lang w:eastAsia="en-US"/>
              </w:rPr>
              <w:t>Describe any safeguard</w:t>
            </w:r>
            <w:r w:rsidR="002A0B07">
              <w:rPr>
                <w:lang w:eastAsia="en-US"/>
              </w:rPr>
              <w:t>(s) proposed.</w:t>
            </w:r>
          </w:p>
          <w:p w14:paraId="05EFF261" w14:textId="0687E280" w:rsidR="00610914" w:rsidRDefault="002A0B07" w:rsidP="00DA64A5">
            <w:pPr>
              <w:spacing w:after="0" w:line="240" w:lineRule="auto"/>
              <w:rPr>
                <w:lang w:eastAsia="en-US"/>
              </w:rPr>
            </w:pPr>
            <w:r>
              <w:rPr>
                <w:lang w:eastAsia="en-US"/>
              </w:rPr>
              <w:t>This should include the type (</w:t>
            </w:r>
            <w:r w:rsidR="00D17049">
              <w:rPr>
                <w:lang w:eastAsia="en-US"/>
              </w:rPr>
              <w:t>requirement safeguard</w:t>
            </w:r>
            <w:r>
              <w:rPr>
                <w:lang w:eastAsia="en-US"/>
              </w:rPr>
              <w:t>,</w:t>
            </w:r>
            <w:r w:rsidR="00D17049">
              <w:rPr>
                <w:lang w:eastAsia="en-US"/>
              </w:rPr>
              <w:t xml:space="preserve"> residual model limitation C</w:t>
            </w:r>
            <w:r w:rsidR="00107767">
              <w:rPr>
                <w:lang w:eastAsia="en-US"/>
              </w:rPr>
              <w:t>apital Add On (C</w:t>
            </w:r>
            <w:r w:rsidR="00D17049">
              <w:rPr>
                <w:lang w:eastAsia="en-US"/>
              </w:rPr>
              <w:t>AO</w:t>
            </w:r>
            <w:r w:rsidR="00107767">
              <w:rPr>
                <w:lang w:eastAsia="en-US"/>
              </w:rPr>
              <w:t>)</w:t>
            </w:r>
            <w:r w:rsidR="00D17049">
              <w:rPr>
                <w:lang w:eastAsia="en-US"/>
              </w:rPr>
              <w:t>,</w:t>
            </w:r>
            <w:r>
              <w:rPr>
                <w:lang w:eastAsia="en-US"/>
              </w:rPr>
              <w:t xml:space="preserve"> or other CAO), rationale </w:t>
            </w:r>
            <w:r w:rsidR="00610914">
              <w:rPr>
                <w:lang w:eastAsia="en-US"/>
              </w:rPr>
              <w:t>for, and effect of, the safeguard(s).</w:t>
            </w:r>
          </w:p>
        </w:tc>
        <w:tc>
          <w:tcPr>
            <w:tcW w:w="4252" w:type="dxa"/>
            <w:tcBorders>
              <w:top w:val="single" w:sz="4" w:space="0" w:color="auto"/>
              <w:left w:val="single" w:sz="4" w:space="0" w:color="auto"/>
              <w:bottom w:val="single" w:sz="4" w:space="0" w:color="auto"/>
              <w:right w:val="single" w:sz="4" w:space="0" w:color="auto"/>
            </w:tcBorders>
          </w:tcPr>
          <w:p w14:paraId="5A9F9C30" w14:textId="7C6A7928" w:rsidR="00610914" w:rsidRDefault="00610914" w:rsidP="00DA64A5">
            <w:pPr>
              <w:spacing w:after="0" w:line="240" w:lineRule="auto"/>
              <w:rPr>
                <w:lang w:eastAsia="en-US"/>
              </w:rPr>
            </w:pPr>
          </w:p>
        </w:tc>
      </w:tr>
      <w:tr w:rsidR="00610914" w14:paraId="3C336CF7" w14:textId="77777777" w:rsidTr="004955A3">
        <w:trPr>
          <w:trHeight w:val="397"/>
          <w:tblHeader/>
        </w:trPr>
        <w:tc>
          <w:tcPr>
            <w:tcW w:w="5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51C08" w14:textId="47307370" w:rsidR="00610914" w:rsidRDefault="00610914" w:rsidP="00DA64A5">
            <w:pPr>
              <w:spacing w:after="0" w:line="240" w:lineRule="auto"/>
              <w:rPr>
                <w:lang w:eastAsia="en-US"/>
              </w:rPr>
            </w:pPr>
            <w:r>
              <w:rPr>
                <w:lang w:eastAsia="en-US"/>
              </w:rPr>
              <w:t xml:space="preserve">2.2 </w:t>
            </w:r>
          </w:p>
        </w:tc>
        <w:tc>
          <w:tcPr>
            <w:tcW w:w="43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513958" w14:textId="77777777" w:rsidR="00610914" w:rsidRDefault="00610914" w:rsidP="00DA64A5">
            <w:pPr>
              <w:spacing w:after="0" w:line="240" w:lineRule="auto"/>
              <w:rPr>
                <w:lang w:eastAsia="en-US"/>
              </w:rPr>
            </w:pPr>
            <w:r>
              <w:rPr>
                <w:lang w:eastAsia="en-US"/>
              </w:rPr>
              <w:t xml:space="preserve">Where the application includes removal of, or amendment to, an existing safeguard, explain the rationale and supporting evidence. </w:t>
            </w:r>
          </w:p>
        </w:tc>
        <w:tc>
          <w:tcPr>
            <w:tcW w:w="4252" w:type="dxa"/>
            <w:tcBorders>
              <w:top w:val="single" w:sz="4" w:space="0" w:color="auto"/>
              <w:left w:val="single" w:sz="4" w:space="0" w:color="auto"/>
              <w:bottom w:val="single" w:sz="4" w:space="0" w:color="auto"/>
              <w:right w:val="single" w:sz="4" w:space="0" w:color="auto"/>
            </w:tcBorders>
          </w:tcPr>
          <w:p w14:paraId="6311C806" w14:textId="77777777" w:rsidR="00610914" w:rsidRDefault="00610914" w:rsidP="00DA64A5">
            <w:pPr>
              <w:spacing w:after="0" w:line="240" w:lineRule="auto"/>
              <w:rPr>
                <w:lang w:eastAsia="en-US"/>
              </w:rPr>
            </w:pPr>
          </w:p>
        </w:tc>
      </w:tr>
    </w:tbl>
    <w:p w14:paraId="1BE810F5" w14:textId="77777777" w:rsidR="00610914" w:rsidRDefault="00610914" w:rsidP="00610914">
      <w:pPr>
        <w:rPr>
          <w:b/>
          <w:bCs/>
          <w:lang w:eastAsia="en-US"/>
        </w:rPr>
      </w:pPr>
    </w:p>
    <w:p w14:paraId="790AA61A" w14:textId="01634C28" w:rsidR="00610914" w:rsidRDefault="00610914" w:rsidP="00610914">
      <w:pPr>
        <w:pStyle w:val="Heading3"/>
        <w:keepNext/>
      </w:pPr>
      <w:r>
        <w:t>Section 3 – Other relevant applications</w:t>
      </w:r>
    </w:p>
    <w:p w14:paraId="53ED6701" w14:textId="03143EC7" w:rsidR="00EC3CFB" w:rsidRDefault="00EC3CFB" w:rsidP="00392B84">
      <w:pPr>
        <w:keepNext/>
        <w:rPr>
          <w:lang w:eastAsia="en-US"/>
        </w:rPr>
      </w:pPr>
      <w:r>
        <w:rPr>
          <w:lang w:eastAsia="en-US"/>
        </w:rPr>
        <w:t>Please provide information on any other relevant applications.</w:t>
      </w:r>
    </w:p>
    <w:tbl>
      <w:tblPr>
        <w:tblStyle w:val="TableGrid"/>
        <w:tblW w:w="0" w:type="auto"/>
        <w:tblLook w:val="04A0" w:firstRow="1" w:lastRow="0" w:firstColumn="1" w:lastColumn="0" w:noHBand="0" w:noVBand="1"/>
      </w:tblPr>
      <w:tblGrid>
        <w:gridCol w:w="704"/>
        <w:gridCol w:w="4678"/>
        <w:gridCol w:w="3827"/>
      </w:tblGrid>
      <w:tr w:rsidR="00351820" w14:paraId="6A753100" w14:textId="77777777" w:rsidTr="00C57933">
        <w:trPr>
          <w:tblHeader/>
        </w:trPr>
        <w:tc>
          <w:tcPr>
            <w:tcW w:w="704" w:type="dxa"/>
            <w:shd w:val="clear" w:color="auto" w:fill="D9D9D9" w:themeFill="background1" w:themeFillShade="D9"/>
          </w:tcPr>
          <w:p w14:paraId="7A1D4E2D" w14:textId="77777777" w:rsidR="00351820" w:rsidRDefault="00351820" w:rsidP="00C233B7">
            <w:pPr>
              <w:rPr>
                <w:lang w:eastAsia="en-US"/>
              </w:rPr>
            </w:pPr>
          </w:p>
        </w:tc>
        <w:tc>
          <w:tcPr>
            <w:tcW w:w="4678" w:type="dxa"/>
            <w:shd w:val="clear" w:color="auto" w:fill="D9D9D9" w:themeFill="background1" w:themeFillShade="D9"/>
          </w:tcPr>
          <w:p w14:paraId="514D135A" w14:textId="3732E0D9" w:rsidR="00351820" w:rsidRDefault="004955A3" w:rsidP="00C233B7">
            <w:pPr>
              <w:rPr>
                <w:lang w:eastAsia="en-US"/>
              </w:rPr>
            </w:pPr>
            <w:r>
              <w:rPr>
                <w:lang w:eastAsia="en-US"/>
              </w:rPr>
              <w:t>Other a</w:t>
            </w:r>
            <w:r w:rsidR="00351820">
              <w:rPr>
                <w:lang w:eastAsia="en-US"/>
              </w:rPr>
              <w:t>pplication</w:t>
            </w:r>
            <w:r>
              <w:rPr>
                <w:lang w:eastAsia="en-US"/>
              </w:rPr>
              <w:t>s</w:t>
            </w:r>
          </w:p>
        </w:tc>
        <w:tc>
          <w:tcPr>
            <w:tcW w:w="3827" w:type="dxa"/>
            <w:shd w:val="clear" w:color="auto" w:fill="D9D9D9" w:themeFill="background1" w:themeFillShade="D9"/>
          </w:tcPr>
          <w:p w14:paraId="14EC390B" w14:textId="6AA9FD53" w:rsidR="00351820" w:rsidRDefault="00351820" w:rsidP="00C233B7">
            <w:pPr>
              <w:rPr>
                <w:lang w:eastAsia="en-US"/>
              </w:rPr>
            </w:pPr>
            <w:r>
              <w:rPr>
                <w:lang w:eastAsia="en-US"/>
              </w:rPr>
              <w:t>Application</w:t>
            </w:r>
            <w:r w:rsidR="004955A3">
              <w:rPr>
                <w:lang w:eastAsia="en-US"/>
              </w:rPr>
              <w:t xml:space="preserve"> details</w:t>
            </w:r>
          </w:p>
        </w:tc>
      </w:tr>
      <w:tr w:rsidR="00351820" w14:paraId="16221044" w14:textId="77777777" w:rsidTr="00C57933">
        <w:trPr>
          <w:tblHeader/>
        </w:trPr>
        <w:tc>
          <w:tcPr>
            <w:tcW w:w="704" w:type="dxa"/>
            <w:shd w:val="clear" w:color="auto" w:fill="F2F2F2" w:themeFill="background1" w:themeFillShade="F2"/>
          </w:tcPr>
          <w:p w14:paraId="2CE5AB1D" w14:textId="6A75B87D" w:rsidR="00351820" w:rsidRDefault="00610914" w:rsidP="00C233B7">
            <w:pPr>
              <w:rPr>
                <w:lang w:eastAsia="en-US"/>
              </w:rPr>
            </w:pPr>
            <w:r>
              <w:rPr>
                <w:lang w:eastAsia="en-US"/>
              </w:rPr>
              <w:t>3</w:t>
            </w:r>
            <w:r w:rsidR="00351820">
              <w:rPr>
                <w:lang w:eastAsia="en-US"/>
              </w:rPr>
              <w:t>.</w:t>
            </w:r>
            <w:r>
              <w:rPr>
                <w:lang w:eastAsia="en-US"/>
              </w:rPr>
              <w:t>1</w:t>
            </w:r>
          </w:p>
        </w:tc>
        <w:tc>
          <w:tcPr>
            <w:tcW w:w="4678" w:type="dxa"/>
            <w:shd w:val="clear" w:color="auto" w:fill="F2F2F2" w:themeFill="background1" w:themeFillShade="F2"/>
          </w:tcPr>
          <w:p w14:paraId="2CEDF3E0" w14:textId="46998267" w:rsidR="00351820" w:rsidRDefault="00351820" w:rsidP="00C233B7">
            <w:pPr>
              <w:rPr>
                <w:lang w:eastAsia="en-US"/>
              </w:rPr>
            </w:pPr>
            <w:r>
              <w:rPr>
                <w:lang w:eastAsia="en-US"/>
              </w:rPr>
              <w:t xml:space="preserve">Has the firm submitted any other </w:t>
            </w:r>
            <w:r w:rsidR="00D85B78">
              <w:rPr>
                <w:lang w:eastAsia="en-US"/>
              </w:rPr>
              <w:t xml:space="preserve">IM </w:t>
            </w:r>
            <w:r>
              <w:rPr>
                <w:lang w:eastAsia="en-US"/>
              </w:rPr>
              <w:t>applications that the PRA is yet to provide a decision on?</w:t>
            </w:r>
          </w:p>
          <w:p w14:paraId="01E23069" w14:textId="71D07FA8" w:rsidR="00351820" w:rsidRDefault="00351820" w:rsidP="00C233B7">
            <w:pPr>
              <w:rPr>
                <w:lang w:eastAsia="en-US"/>
              </w:rPr>
            </w:pPr>
            <w:r>
              <w:rPr>
                <w:lang w:eastAsia="en-US"/>
              </w:rPr>
              <w:t>If yes, pleas</w:t>
            </w:r>
            <w:r w:rsidR="00891596">
              <w:rPr>
                <w:lang w:eastAsia="en-US"/>
              </w:rPr>
              <w:t>e list the application(s) and the date(s) when they were submitted</w:t>
            </w:r>
            <w:r w:rsidR="009F71E4">
              <w:rPr>
                <w:lang w:eastAsia="en-US"/>
              </w:rPr>
              <w:t>.</w:t>
            </w:r>
          </w:p>
        </w:tc>
        <w:tc>
          <w:tcPr>
            <w:tcW w:w="3827" w:type="dxa"/>
          </w:tcPr>
          <w:p w14:paraId="5B0EABE9" w14:textId="77777777" w:rsidR="00351820" w:rsidRDefault="00000000" w:rsidP="00C233B7">
            <w:pPr>
              <w:rPr>
                <w:lang w:eastAsia="en-US"/>
              </w:rPr>
            </w:pPr>
            <w:sdt>
              <w:sdtPr>
                <w:rPr>
                  <w:lang w:eastAsia="en-US"/>
                </w:rPr>
                <w:id w:val="1871880161"/>
                <w:placeholder>
                  <w:docPart w:val="C985D437336649799724AADA2D052ADB"/>
                </w:placeholder>
                <w:showingPlcHdr/>
                <w:comboBox>
                  <w:listItem w:value="Choose an item."/>
                  <w:listItem w:displayText="Yes" w:value="Yes"/>
                  <w:listItem w:displayText="No" w:value="No"/>
                </w:comboBox>
              </w:sdtPr>
              <w:sdtContent>
                <w:r w:rsidR="00351820" w:rsidRPr="00E01814">
                  <w:rPr>
                    <w:rStyle w:val="PlaceholderText"/>
                    <w:rFonts w:eastAsiaTheme="minorHAnsi"/>
                  </w:rPr>
                  <w:t>Choose an item.</w:t>
                </w:r>
              </w:sdtContent>
            </w:sdt>
          </w:p>
          <w:p w14:paraId="5D67DA73" w14:textId="3CADBD20" w:rsidR="0044619E" w:rsidRPr="0044619E" w:rsidRDefault="00000000" w:rsidP="00886533">
            <w:pPr>
              <w:tabs>
                <w:tab w:val="left" w:pos="557"/>
              </w:tabs>
              <w:rPr>
                <w:lang w:eastAsia="en-US"/>
              </w:rPr>
            </w:pPr>
            <w:sdt>
              <w:sdtPr>
                <w:id w:val="516506837"/>
                <w:placeholder>
                  <w:docPart w:val="2CA1E986279C4663A26EF24890FC6CE9"/>
                </w:placeholder>
                <w:showingPlcHdr/>
              </w:sdtPr>
              <w:sdtContent>
                <w:r w:rsidR="0044619E" w:rsidRPr="00E01814">
                  <w:rPr>
                    <w:rStyle w:val="PlaceholderText"/>
                    <w:rFonts w:eastAsiaTheme="minorHAnsi"/>
                  </w:rPr>
                  <w:t>Click or tap here to enter text.</w:t>
                </w:r>
              </w:sdtContent>
            </w:sdt>
          </w:p>
        </w:tc>
      </w:tr>
      <w:tr w:rsidR="00351820" w14:paraId="76010E66" w14:textId="77777777" w:rsidTr="00C57933">
        <w:trPr>
          <w:tblHeader/>
        </w:trPr>
        <w:tc>
          <w:tcPr>
            <w:tcW w:w="704" w:type="dxa"/>
            <w:shd w:val="clear" w:color="auto" w:fill="F2F2F2" w:themeFill="background1" w:themeFillShade="F2"/>
          </w:tcPr>
          <w:p w14:paraId="33D6AC16" w14:textId="22F6F7D9" w:rsidR="00351820" w:rsidRDefault="00610914" w:rsidP="00C233B7">
            <w:pPr>
              <w:rPr>
                <w:lang w:eastAsia="en-US"/>
              </w:rPr>
            </w:pPr>
            <w:r>
              <w:rPr>
                <w:lang w:eastAsia="en-US"/>
              </w:rPr>
              <w:t>3.2</w:t>
            </w:r>
          </w:p>
        </w:tc>
        <w:tc>
          <w:tcPr>
            <w:tcW w:w="4678" w:type="dxa"/>
            <w:shd w:val="clear" w:color="auto" w:fill="F2F2F2" w:themeFill="background1" w:themeFillShade="F2"/>
          </w:tcPr>
          <w:p w14:paraId="7A639D93" w14:textId="0F33E386" w:rsidR="00351820" w:rsidRDefault="00351820" w:rsidP="00C233B7">
            <w:pPr>
              <w:rPr>
                <w:lang w:eastAsia="en-US"/>
              </w:rPr>
            </w:pPr>
            <w:r>
              <w:rPr>
                <w:lang w:eastAsia="en-US"/>
              </w:rPr>
              <w:t>Has the firm submitted, or does the firm currently anticipate submitting, to the PRA any other applications that may be relevant to the regulatory balance sheet or capital requirements of the firm or group?</w:t>
            </w:r>
            <w:r w:rsidR="007D2F2E">
              <w:rPr>
                <w:lang w:eastAsia="en-US"/>
              </w:rPr>
              <w:t xml:space="preserve"> Please also indicate if there is a dependency between applications.</w:t>
            </w:r>
          </w:p>
          <w:p w14:paraId="4D94A859" w14:textId="4F44F651" w:rsidR="00351820" w:rsidRDefault="00351820" w:rsidP="00C233B7">
            <w:pPr>
              <w:rPr>
                <w:lang w:eastAsia="en-US"/>
              </w:rPr>
            </w:pPr>
            <w:r>
              <w:rPr>
                <w:lang w:eastAsia="en-US"/>
              </w:rPr>
              <w:t>If yes, please provide a list of these applications with (expected) submission dates.</w:t>
            </w:r>
          </w:p>
        </w:tc>
        <w:tc>
          <w:tcPr>
            <w:tcW w:w="3827" w:type="dxa"/>
          </w:tcPr>
          <w:sdt>
            <w:sdtPr>
              <w:rPr>
                <w:lang w:eastAsia="en-US"/>
              </w:rPr>
              <w:id w:val="-1604710530"/>
              <w:placeholder>
                <w:docPart w:val="DBD194F5CCA941A298110B74CEC3F44E"/>
              </w:placeholder>
              <w:showingPlcHdr/>
              <w:comboBox>
                <w:listItem w:value="Choose an item."/>
                <w:listItem w:displayText="Yes" w:value="Yes"/>
                <w:listItem w:displayText="No" w:value="No"/>
              </w:comboBox>
            </w:sdtPr>
            <w:sdtContent>
              <w:p w14:paraId="65BBC4E6" w14:textId="77777777" w:rsidR="00351820" w:rsidRDefault="00351820" w:rsidP="00C233B7">
                <w:pPr>
                  <w:rPr>
                    <w:lang w:eastAsia="en-US"/>
                  </w:rPr>
                </w:pPr>
                <w:r w:rsidRPr="00E01814">
                  <w:rPr>
                    <w:rStyle w:val="PlaceholderText"/>
                    <w:rFonts w:eastAsiaTheme="minorHAnsi"/>
                  </w:rPr>
                  <w:t>Choose an item.</w:t>
                </w:r>
              </w:p>
            </w:sdtContent>
          </w:sdt>
          <w:p w14:paraId="5B0B4ECC" w14:textId="72CD9356" w:rsidR="0044619E" w:rsidRPr="0044619E" w:rsidRDefault="00000000" w:rsidP="00886533">
            <w:pPr>
              <w:tabs>
                <w:tab w:val="left" w:pos="530"/>
              </w:tabs>
              <w:rPr>
                <w:lang w:eastAsia="en-US"/>
              </w:rPr>
            </w:pPr>
            <w:sdt>
              <w:sdtPr>
                <w:id w:val="-188684391"/>
                <w:placeholder>
                  <w:docPart w:val="F526B33302A54B1F8F017F2934A43336"/>
                </w:placeholder>
                <w:showingPlcHdr/>
              </w:sdtPr>
              <w:sdtContent>
                <w:r w:rsidR="0044619E" w:rsidRPr="00E01814">
                  <w:rPr>
                    <w:rStyle w:val="PlaceholderText"/>
                    <w:rFonts w:eastAsiaTheme="minorHAnsi"/>
                  </w:rPr>
                  <w:t>Click or tap here to enter text.</w:t>
                </w:r>
              </w:sdtContent>
            </w:sdt>
          </w:p>
        </w:tc>
      </w:tr>
    </w:tbl>
    <w:p w14:paraId="0AB9C2B6" w14:textId="77777777" w:rsidR="00EC3CFB" w:rsidRDefault="00EC3CFB" w:rsidP="00C233B7">
      <w:pPr>
        <w:rPr>
          <w:lang w:eastAsia="en-US"/>
        </w:rPr>
      </w:pPr>
    </w:p>
    <w:p w14:paraId="5A486994" w14:textId="12C0B68D" w:rsidR="008E2D92" w:rsidRDefault="00381D43" w:rsidP="00C57933">
      <w:pPr>
        <w:pStyle w:val="Heading3"/>
        <w:keepNext/>
      </w:pPr>
      <w:r>
        <w:lastRenderedPageBreak/>
        <w:t xml:space="preserve">Section </w:t>
      </w:r>
      <w:r w:rsidR="00610914">
        <w:t xml:space="preserve">4 </w:t>
      </w:r>
      <w:r>
        <w:t xml:space="preserve">- </w:t>
      </w:r>
      <w:r w:rsidR="008E2D92">
        <w:t xml:space="preserve">Application </w:t>
      </w:r>
      <w:r w:rsidR="007D2F2E">
        <w:t xml:space="preserve">checklist </w:t>
      </w:r>
    </w:p>
    <w:p w14:paraId="5B2E1102" w14:textId="35DDE244" w:rsidR="00071989" w:rsidRDefault="00071989" w:rsidP="00C57933">
      <w:pPr>
        <w:keepNext/>
        <w:rPr>
          <w:lang w:eastAsia="en-US"/>
        </w:rPr>
      </w:pPr>
      <w:r>
        <w:rPr>
          <w:lang w:eastAsia="en-US"/>
        </w:rPr>
        <w:t xml:space="preserve">For each of these relevant </w:t>
      </w:r>
      <w:r w:rsidR="007D2F2E">
        <w:rPr>
          <w:lang w:eastAsia="en-US"/>
        </w:rPr>
        <w:t>areas</w:t>
      </w:r>
      <w:r>
        <w:rPr>
          <w:lang w:eastAsia="en-US"/>
        </w:rPr>
        <w:t xml:space="preserve">, firms should include the </w:t>
      </w:r>
      <w:r w:rsidR="007D2F2E">
        <w:rPr>
          <w:lang w:eastAsia="en-US"/>
        </w:rPr>
        <w:t xml:space="preserve">information </w:t>
      </w:r>
      <w:r>
        <w:rPr>
          <w:lang w:eastAsia="en-US"/>
        </w:rPr>
        <w:t>within its documentary evidence and signpost below where these are included.</w:t>
      </w:r>
    </w:p>
    <w:p w14:paraId="1FDCB24B" w14:textId="0B4FD3C1" w:rsidR="00084FAC" w:rsidRPr="00084FAC" w:rsidRDefault="001577DE" w:rsidP="00C57933">
      <w:pPr>
        <w:keepNext/>
        <w:rPr>
          <w:lang w:eastAsia="en-US"/>
        </w:rPr>
      </w:pPr>
      <w:r>
        <w:rPr>
          <w:lang w:eastAsia="en-US"/>
        </w:rPr>
        <w:t xml:space="preserve">For </w:t>
      </w:r>
      <w:r w:rsidR="001A4AE3">
        <w:rPr>
          <w:lang w:eastAsia="en-US"/>
        </w:rPr>
        <w:t>initial IM</w:t>
      </w:r>
      <w:r>
        <w:rPr>
          <w:lang w:eastAsia="en-US"/>
        </w:rPr>
        <w:t xml:space="preserve"> applications, </w:t>
      </w:r>
      <w:r w:rsidR="001A4AE3">
        <w:rPr>
          <w:lang w:eastAsia="en-US"/>
        </w:rPr>
        <w:t>please complete</w:t>
      </w:r>
      <w:r w:rsidR="00071989">
        <w:rPr>
          <w:lang w:eastAsia="en-US"/>
        </w:rPr>
        <w:t xml:space="preserve"> </w:t>
      </w:r>
      <w:r w:rsidR="00610914">
        <w:rPr>
          <w:lang w:eastAsia="en-US"/>
        </w:rPr>
        <w:t>4</w:t>
      </w:r>
      <w:r w:rsidR="00071989">
        <w:rPr>
          <w:lang w:eastAsia="en-US"/>
        </w:rPr>
        <w:t xml:space="preserve">.1 </w:t>
      </w:r>
      <w:r w:rsidR="00317935">
        <w:rPr>
          <w:lang w:eastAsia="en-US"/>
        </w:rPr>
        <w:t>to</w:t>
      </w:r>
      <w:r w:rsidR="00071989">
        <w:rPr>
          <w:lang w:eastAsia="en-US"/>
        </w:rPr>
        <w:t xml:space="preserve"> </w:t>
      </w:r>
      <w:r w:rsidR="00610914">
        <w:rPr>
          <w:lang w:eastAsia="en-US"/>
        </w:rPr>
        <w:t>4</w:t>
      </w:r>
      <w:r w:rsidR="00071989">
        <w:rPr>
          <w:lang w:eastAsia="en-US"/>
        </w:rPr>
        <w:t>.</w:t>
      </w:r>
      <w:r w:rsidR="00886533">
        <w:rPr>
          <w:lang w:eastAsia="en-US"/>
        </w:rPr>
        <w:t>4</w:t>
      </w:r>
      <w:r>
        <w:rPr>
          <w:lang w:eastAsia="en-US"/>
        </w:rPr>
        <w:t xml:space="preserve">: </w:t>
      </w:r>
    </w:p>
    <w:tbl>
      <w:tblPr>
        <w:tblStyle w:val="TableGrid"/>
        <w:tblW w:w="0" w:type="auto"/>
        <w:tblLook w:val="04A0" w:firstRow="1" w:lastRow="0" w:firstColumn="1" w:lastColumn="0" w:noHBand="0" w:noVBand="1"/>
      </w:tblPr>
      <w:tblGrid>
        <w:gridCol w:w="684"/>
        <w:gridCol w:w="5369"/>
        <w:gridCol w:w="1577"/>
        <w:gridCol w:w="1658"/>
      </w:tblGrid>
      <w:tr w:rsidR="00351820" w14:paraId="5E9413B3" w14:textId="77777777" w:rsidTr="00886533">
        <w:trPr>
          <w:tblHeader/>
        </w:trPr>
        <w:tc>
          <w:tcPr>
            <w:tcW w:w="684" w:type="dxa"/>
            <w:shd w:val="clear" w:color="auto" w:fill="D9D9D9" w:themeFill="background1" w:themeFillShade="D9"/>
          </w:tcPr>
          <w:p w14:paraId="043E2714" w14:textId="77777777" w:rsidR="00351820" w:rsidRDefault="00351820" w:rsidP="003163CA">
            <w:pPr>
              <w:spacing w:after="0"/>
              <w:rPr>
                <w:lang w:eastAsia="en-US"/>
              </w:rPr>
            </w:pPr>
          </w:p>
        </w:tc>
        <w:tc>
          <w:tcPr>
            <w:tcW w:w="5369" w:type="dxa"/>
            <w:shd w:val="clear" w:color="auto" w:fill="D9D9D9" w:themeFill="background1" w:themeFillShade="D9"/>
          </w:tcPr>
          <w:p w14:paraId="5F6DCD41" w14:textId="73F07FDD" w:rsidR="00351820" w:rsidRPr="003163CA" w:rsidRDefault="00351820" w:rsidP="003163CA">
            <w:pPr>
              <w:spacing w:after="0"/>
              <w:rPr>
                <w:lang w:eastAsia="en-US"/>
              </w:rPr>
            </w:pPr>
            <w:r>
              <w:rPr>
                <w:lang w:eastAsia="en-US"/>
              </w:rPr>
              <w:t>Application confirmations</w:t>
            </w:r>
          </w:p>
        </w:tc>
        <w:tc>
          <w:tcPr>
            <w:tcW w:w="1577" w:type="dxa"/>
            <w:shd w:val="clear" w:color="auto" w:fill="D9D9D9" w:themeFill="background1" w:themeFillShade="D9"/>
          </w:tcPr>
          <w:p w14:paraId="12683026" w14:textId="384241AF" w:rsidR="00351820" w:rsidRDefault="00351820" w:rsidP="003163CA">
            <w:pPr>
              <w:spacing w:after="0"/>
              <w:rPr>
                <w:lang w:eastAsia="en-US"/>
              </w:rPr>
            </w:pPr>
            <w:r>
              <w:rPr>
                <w:lang w:eastAsia="en-US"/>
              </w:rPr>
              <w:t>Confirmation</w:t>
            </w:r>
          </w:p>
        </w:tc>
        <w:tc>
          <w:tcPr>
            <w:tcW w:w="1658" w:type="dxa"/>
            <w:shd w:val="clear" w:color="auto" w:fill="D9D9D9" w:themeFill="background1" w:themeFillShade="D9"/>
          </w:tcPr>
          <w:p w14:paraId="420BED1C" w14:textId="38EF57AC" w:rsidR="00351820" w:rsidRDefault="00A77317" w:rsidP="003163CA">
            <w:pPr>
              <w:spacing w:after="0"/>
              <w:rPr>
                <w:lang w:eastAsia="en-US"/>
              </w:rPr>
            </w:pPr>
            <w:r>
              <w:rPr>
                <w:lang w:eastAsia="en-US"/>
              </w:rPr>
              <w:t>D</w:t>
            </w:r>
            <w:r w:rsidR="00351820">
              <w:rPr>
                <w:lang w:eastAsia="en-US"/>
              </w:rPr>
              <w:t>ocument reference</w:t>
            </w:r>
          </w:p>
        </w:tc>
      </w:tr>
      <w:tr w:rsidR="00381D43" w14:paraId="004BEE0A" w14:textId="3EF827C5" w:rsidTr="00886533">
        <w:trPr>
          <w:tblHeader/>
        </w:trPr>
        <w:tc>
          <w:tcPr>
            <w:tcW w:w="684" w:type="dxa"/>
            <w:shd w:val="clear" w:color="auto" w:fill="F2F2F2" w:themeFill="background1" w:themeFillShade="F2"/>
          </w:tcPr>
          <w:p w14:paraId="283ECCBF" w14:textId="02DC166F" w:rsidR="00381D43" w:rsidRPr="003163CA" w:rsidRDefault="00610914" w:rsidP="003163CA">
            <w:pPr>
              <w:spacing w:after="0"/>
              <w:rPr>
                <w:lang w:eastAsia="en-US"/>
              </w:rPr>
            </w:pPr>
            <w:r>
              <w:rPr>
                <w:lang w:eastAsia="en-US"/>
              </w:rPr>
              <w:t>4</w:t>
            </w:r>
            <w:r w:rsidR="00381D43">
              <w:rPr>
                <w:lang w:eastAsia="en-US"/>
              </w:rPr>
              <w:t xml:space="preserve">.1 </w:t>
            </w:r>
          </w:p>
        </w:tc>
        <w:tc>
          <w:tcPr>
            <w:tcW w:w="5369" w:type="dxa"/>
            <w:shd w:val="clear" w:color="auto" w:fill="F2F2F2" w:themeFill="background1" w:themeFillShade="F2"/>
          </w:tcPr>
          <w:p w14:paraId="147DE018" w14:textId="5E9C500E" w:rsidR="00381D43" w:rsidRDefault="00381D43" w:rsidP="003163CA">
            <w:pPr>
              <w:spacing w:after="0"/>
              <w:rPr>
                <w:lang w:eastAsia="en-US"/>
              </w:rPr>
            </w:pPr>
            <w:r w:rsidRPr="003163CA">
              <w:rPr>
                <w:lang w:eastAsia="en-US"/>
              </w:rPr>
              <w:t>Application contains written confirmation that it contains all information that the firm considers necessary for the PRA to reach a decision.</w:t>
            </w:r>
            <w:r w:rsidR="007D2F2E">
              <w:rPr>
                <w:lang w:eastAsia="en-US"/>
              </w:rPr>
              <w:t xml:space="preserve"> </w:t>
            </w:r>
          </w:p>
        </w:tc>
        <w:tc>
          <w:tcPr>
            <w:tcW w:w="1577" w:type="dxa"/>
          </w:tcPr>
          <w:p w14:paraId="3C0AAAEC" w14:textId="5F9D04EB" w:rsidR="00381D43" w:rsidRDefault="00000000" w:rsidP="003163CA">
            <w:pPr>
              <w:spacing w:after="0"/>
              <w:rPr>
                <w:lang w:eastAsia="en-US"/>
              </w:rPr>
            </w:pPr>
            <w:sdt>
              <w:sdtPr>
                <w:rPr>
                  <w:lang w:eastAsia="en-US"/>
                </w:rPr>
                <w:id w:val="-1401204884"/>
                <w:placeholder>
                  <w:docPart w:val="4B98B74F3A3041E0A111E1DBC32059E8"/>
                </w:placeholder>
                <w:showingPlcHdr/>
                <w:comboBox>
                  <w:listItem w:value="Choose an item."/>
                  <w:listItem w:displayText="Yes" w:value="Yes"/>
                  <w:listItem w:displayText="No" w:value="No"/>
                </w:comboBox>
              </w:sdtPr>
              <w:sdtContent>
                <w:r w:rsidR="006F1074" w:rsidRPr="00E01814">
                  <w:rPr>
                    <w:rStyle w:val="PlaceholderText"/>
                    <w:rFonts w:eastAsiaTheme="minorHAnsi"/>
                  </w:rPr>
                  <w:t>Choose an item.</w:t>
                </w:r>
              </w:sdtContent>
            </w:sdt>
          </w:p>
        </w:tc>
        <w:tc>
          <w:tcPr>
            <w:tcW w:w="1658" w:type="dxa"/>
          </w:tcPr>
          <w:p w14:paraId="511A787F" w14:textId="2A026A60" w:rsidR="00381D43" w:rsidRDefault="00381D43" w:rsidP="003163CA">
            <w:pPr>
              <w:spacing w:after="0"/>
              <w:rPr>
                <w:lang w:eastAsia="en-US"/>
              </w:rPr>
            </w:pPr>
          </w:p>
        </w:tc>
      </w:tr>
      <w:tr w:rsidR="00A77317" w14:paraId="12C10573" w14:textId="77777777" w:rsidTr="00886533">
        <w:trPr>
          <w:tblHeader/>
        </w:trPr>
        <w:tc>
          <w:tcPr>
            <w:tcW w:w="684" w:type="dxa"/>
            <w:shd w:val="clear" w:color="auto" w:fill="F2F2F2" w:themeFill="background1" w:themeFillShade="F2"/>
          </w:tcPr>
          <w:p w14:paraId="77300D50" w14:textId="07ECA29C" w:rsidR="00A77317" w:rsidRDefault="00A77317" w:rsidP="003163CA">
            <w:pPr>
              <w:spacing w:after="0"/>
              <w:rPr>
                <w:lang w:eastAsia="en-US"/>
              </w:rPr>
            </w:pPr>
            <w:r>
              <w:rPr>
                <w:lang w:eastAsia="en-US"/>
              </w:rPr>
              <w:t>4.2</w:t>
            </w:r>
          </w:p>
        </w:tc>
        <w:tc>
          <w:tcPr>
            <w:tcW w:w="5369" w:type="dxa"/>
            <w:shd w:val="clear" w:color="auto" w:fill="F2F2F2" w:themeFill="background1" w:themeFillShade="F2"/>
          </w:tcPr>
          <w:p w14:paraId="097BBC6A" w14:textId="314F3F62" w:rsidR="00A77317" w:rsidRPr="003163CA" w:rsidRDefault="00A77317" w:rsidP="003163CA">
            <w:pPr>
              <w:spacing w:after="0"/>
              <w:rPr>
                <w:lang w:eastAsia="en-US"/>
              </w:rPr>
            </w:pPr>
            <w:r>
              <w:rPr>
                <w:lang w:eastAsia="en-US"/>
              </w:rPr>
              <w:t>A</w:t>
            </w:r>
            <w:r w:rsidRPr="00A77317">
              <w:rPr>
                <w:lang w:eastAsia="en-US"/>
              </w:rPr>
              <w:t xml:space="preserve">n assessment of compliance with all relevant IM </w:t>
            </w:r>
            <w:r>
              <w:rPr>
                <w:lang w:eastAsia="en-US"/>
              </w:rPr>
              <w:t>r</w:t>
            </w:r>
            <w:r w:rsidRPr="00A77317">
              <w:rPr>
                <w:lang w:eastAsia="en-US"/>
              </w:rPr>
              <w:t>equirements and calibration standards</w:t>
            </w:r>
          </w:p>
        </w:tc>
        <w:tc>
          <w:tcPr>
            <w:tcW w:w="1577" w:type="dxa"/>
          </w:tcPr>
          <w:p w14:paraId="6AF7D5D8" w14:textId="0EF66983" w:rsidR="00A77317" w:rsidRDefault="00000000" w:rsidP="003163CA">
            <w:pPr>
              <w:spacing w:after="0"/>
              <w:rPr>
                <w:lang w:eastAsia="en-US"/>
              </w:rPr>
            </w:pPr>
            <w:sdt>
              <w:sdtPr>
                <w:rPr>
                  <w:lang w:eastAsia="en-US"/>
                </w:rPr>
                <w:id w:val="-575281830"/>
                <w:placeholder>
                  <w:docPart w:val="5F5A48F463C141398D4B60A5DF8C63BA"/>
                </w:placeholder>
                <w:showingPlcHdr/>
                <w:comboBox>
                  <w:listItem w:value="Choose an item."/>
                  <w:listItem w:displayText="Yes" w:value="Yes"/>
                  <w:listItem w:displayText="No" w:value="No"/>
                </w:comboBox>
              </w:sdtPr>
              <w:sdtContent>
                <w:r w:rsidR="00A77317" w:rsidRPr="00E01814">
                  <w:rPr>
                    <w:rStyle w:val="PlaceholderText"/>
                    <w:rFonts w:eastAsiaTheme="minorHAnsi"/>
                  </w:rPr>
                  <w:t>Choose an item.</w:t>
                </w:r>
              </w:sdtContent>
            </w:sdt>
          </w:p>
        </w:tc>
        <w:tc>
          <w:tcPr>
            <w:tcW w:w="1658" w:type="dxa"/>
          </w:tcPr>
          <w:p w14:paraId="40D3A72B" w14:textId="77777777" w:rsidR="00A77317" w:rsidRDefault="00A77317" w:rsidP="003163CA">
            <w:pPr>
              <w:spacing w:after="0"/>
              <w:rPr>
                <w:lang w:eastAsia="en-US"/>
              </w:rPr>
            </w:pPr>
          </w:p>
        </w:tc>
      </w:tr>
      <w:tr w:rsidR="00381D43" w14:paraId="4EE4C2B5" w14:textId="7F8D885C" w:rsidTr="00886533">
        <w:trPr>
          <w:tblHeader/>
        </w:trPr>
        <w:tc>
          <w:tcPr>
            <w:tcW w:w="684" w:type="dxa"/>
            <w:shd w:val="clear" w:color="auto" w:fill="F2F2F2" w:themeFill="background1" w:themeFillShade="F2"/>
          </w:tcPr>
          <w:p w14:paraId="47970B51" w14:textId="046ED0A3" w:rsidR="00381D43" w:rsidRPr="003163CA" w:rsidRDefault="00610914" w:rsidP="003163CA">
            <w:pPr>
              <w:spacing w:after="0"/>
              <w:rPr>
                <w:lang w:eastAsia="en-US"/>
              </w:rPr>
            </w:pPr>
            <w:r>
              <w:rPr>
                <w:lang w:eastAsia="en-US"/>
              </w:rPr>
              <w:t>4</w:t>
            </w:r>
            <w:r w:rsidR="00381D43">
              <w:rPr>
                <w:lang w:eastAsia="en-US"/>
              </w:rPr>
              <w:t>.</w:t>
            </w:r>
            <w:r w:rsidR="00A77317">
              <w:rPr>
                <w:lang w:eastAsia="en-US"/>
              </w:rPr>
              <w:t>3</w:t>
            </w:r>
          </w:p>
        </w:tc>
        <w:tc>
          <w:tcPr>
            <w:tcW w:w="5369" w:type="dxa"/>
            <w:shd w:val="clear" w:color="auto" w:fill="F2F2F2" w:themeFill="background1" w:themeFillShade="F2"/>
          </w:tcPr>
          <w:p w14:paraId="7BF7A1FD" w14:textId="6EDB54C9" w:rsidR="00381D43" w:rsidRDefault="007D2F2E" w:rsidP="00886533">
            <w:pPr>
              <w:rPr>
                <w:lang w:eastAsia="en-US"/>
              </w:rPr>
            </w:pPr>
            <w:r>
              <w:rPr>
                <w:lang w:eastAsia="en-US"/>
              </w:rPr>
              <w:t>Has a</w:t>
            </w:r>
            <w:r w:rsidR="00584F4B">
              <w:rPr>
                <w:lang w:eastAsia="en-US"/>
              </w:rPr>
              <w:t xml:space="preserve">n </w:t>
            </w:r>
            <w:bookmarkStart w:id="2" w:name="_Hlk177395338"/>
            <w:r w:rsidR="00584F4B">
              <w:rPr>
                <w:lang w:eastAsia="en-US"/>
              </w:rPr>
              <w:t>I</w:t>
            </w:r>
            <w:r w:rsidR="00107767">
              <w:rPr>
                <w:lang w:eastAsia="en-US"/>
              </w:rPr>
              <w:t>MAT</w:t>
            </w:r>
            <w:r w:rsidR="00021A01">
              <w:rPr>
                <w:lang w:eastAsia="en-US"/>
              </w:rPr>
              <w:t xml:space="preserve"> </w:t>
            </w:r>
            <w:bookmarkEnd w:id="2"/>
            <w:r>
              <w:rPr>
                <w:lang w:eastAsia="en-US"/>
              </w:rPr>
              <w:t xml:space="preserve">has been completed? </w:t>
            </w:r>
          </w:p>
        </w:tc>
        <w:sdt>
          <w:sdtPr>
            <w:rPr>
              <w:lang w:eastAsia="en-US"/>
            </w:rPr>
            <w:id w:val="-1502657080"/>
            <w:placeholder>
              <w:docPart w:val="9408A9DCE8FC4FD3BDA41F095C608CC8"/>
            </w:placeholder>
            <w:showingPlcHdr/>
            <w:comboBox>
              <w:listItem w:value="Choose an item."/>
              <w:listItem w:displayText="Yes" w:value="Yes"/>
              <w:listItem w:displayText="No" w:value="No"/>
            </w:comboBox>
          </w:sdtPr>
          <w:sdtContent>
            <w:tc>
              <w:tcPr>
                <w:tcW w:w="1577" w:type="dxa"/>
              </w:tcPr>
              <w:p w14:paraId="660E5521" w14:textId="2DD673E4" w:rsidR="00381D43" w:rsidRDefault="00381D43" w:rsidP="003163CA">
                <w:pPr>
                  <w:spacing w:after="0"/>
                  <w:rPr>
                    <w:lang w:eastAsia="en-US"/>
                  </w:rPr>
                </w:pPr>
                <w:r w:rsidRPr="00E01814">
                  <w:rPr>
                    <w:rStyle w:val="PlaceholderText"/>
                    <w:rFonts w:eastAsiaTheme="minorHAnsi"/>
                  </w:rPr>
                  <w:t>Choose an item.</w:t>
                </w:r>
              </w:p>
            </w:tc>
          </w:sdtContent>
        </w:sdt>
        <w:tc>
          <w:tcPr>
            <w:tcW w:w="1658" w:type="dxa"/>
          </w:tcPr>
          <w:p w14:paraId="73B524A9" w14:textId="177D8810" w:rsidR="00381D43" w:rsidRDefault="00381D43" w:rsidP="003163CA">
            <w:pPr>
              <w:spacing w:after="0"/>
              <w:rPr>
                <w:lang w:eastAsia="en-US"/>
              </w:rPr>
            </w:pPr>
          </w:p>
        </w:tc>
      </w:tr>
      <w:tr w:rsidR="00317935" w14:paraId="7C9C11F9" w14:textId="77777777" w:rsidTr="00886533">
        <w:trPr>
          <w:tblHeader/>
        </w:trPr>
        <w:tc>
          <w:tcPr>
            <w:tcW w:w="684" w:type="dxa"/>
            <w:shd w:val="clear" w:color="auto" w:fill="F2F2F2" w:themeFill="background1" w:themeFillShade="F2"/>
          </w:tcPr>
          <w:p w14:paraId="19546718" w14:textId="06C1129C" w:rsidR="00317935" w:rsidRDefault="00610914" w:rsidP="00317935">
            <w:pPr>
              <w:spacing w:after="0"/>
              <w:rPr>
                <w:lang w:eastAsia="en-US"/>
              </w:rPr>
            </w:pPr>
            <w:r>
              <w:rPr>
                <w:lang w:eastAsia="en-US"/>
              </w:rPr>
              <w:t>4</w:t>
            </w:r>
            <w:r w:rsidR="00317935">
              <w:rPr>
                <w:lang w:eastAsia="en-US"/>
              </w:rPr>
              <w:t>.</w:t>
            </w:r>
            <w:r w:rsidR="003C7290">
              <w:rPr>
                <w:lang w:eastAsia="en-US"/>
              </w:rPr>
              <w:t>4</w:t>
            </w:r>
            <w:r w:rsidR="00A77317">
              <w:rPr>
                <w:lang w:eastAsia="en-US"/>
              </w:rPr>
              <w:t xml:space="preserve"> </w:t>
            </w:r>
          </w:p>
        </w:tc>
        <w:tc>
          <w:tcPr>
            <w:tcW w:w="5369" w:type="dxa"/>
            <w:shd w:val="clear" w:color="auto" w:fill="F2F2F2" w:themeFill="background1" w:themeFillShade="F2"/>
          </w:tcPr>
          <w:p w14:paraId="5603D59D" w14:textId="69451AB4" w:rsidR="00317935" w:rsidRPr="003163CA" w:rsidRDefault="00317935" w:rsidP="00317935">
            <w:pPr>
              <w:spacing w:after="0"/>
              <w:rPr>
                <w:lang w:eastAsia="en-US"/>
              </w:rPr>
            </w:pPr>
            <w:r>
              <w:rPr>
                <w:lang w:eastAsia="en-US"/>
              </w:rPr>
              <w:t>Where applicable, a</w:t>
            </w:r>
            <w:r w:rsidRPr="003163CA">
              <w:rPr>
                <w:lang w:eastAsia="en-US"/>
              </w:rPr>
              <w:t xml:space="preserve">pplication contains </w:t>
            </w:r>
            <w:r w:rsidR="001A4AE3">
              <w:rPr>
                <w:lang w:eastAsia="en-US"/>
              </w:rPr>
              <w:t>details of any safeguards applied.</w:t>
            </w:r>
          </w:p>
        </w:tc>
        <w:sdt>
          <w:sdtPr>
            <w:rPr>
              <w:lang w:eastAsia="en-US"/>
            </w:rPr>
            <w:id w:val="-221295317"/>
            <w:placeholder>
              <w:docPart w:val="FD8070A827B7438BAB94B736771011A1"/>
            </w:placeholder>
            <w:showingPlcHdr/>
            <w:comboBox>
              <w:listItem w:value="Choose an item."/>
              <w:listItem w:displayText="Yes" w:value="Yes"/>
              <w:listItem w:displayText="No" w:value="No"/>
              <w:listItem w:displayText="N/A" w:value="N/A"/>
            </w:comboBox>
          </w:sdtPr>
          <w:sdtContent>
            <w:tc>
              <w:tcPr>
                <w:tcW w:w="1577" w:type="dxa"/>
              </w:tcPr>
              <w:p w14:paraId="6C26D654" w14:textId="5FEA56DC" w:rsidR="00317935" w:rsidRDefault="00317935" w:rsidP="00317935">
                <w:pPr>
                  <w:spacing w:after="0"/>
                  <w:rPr>
                    <w:lang w:eastAsia="en-US"/>
                  </w:rPr>
                </w:pPr>
                <w:r w:rsidRPr="00017491">
                  <w:rPr>
                    <w:rStyle w:val="PlaceholderText"/>
                    <w:rFonts w:eastAsiaTheme="minorHAnsi"/>
                  </w:rPr>
                  <w:t>Choose an item.</w:t>
                </w:r>
              </w:p>
            </w:tc>
          </w:sdtContent>
        </w:sdt>
        <w:tc>
          <w:tcPr>
            <w:tcW w:w="1658" w:type="dxa"/>
          </w:tcPr>
          <w:p w14:paraId="28F93CBE" w14:textId="77777777" w:rsidR="00317935" w:rsidRDefault="00317935" w:rsidP="00317935">
            <w:pPr>
              <w:spacing w:after="0"/>
              <w:rPr>
                <w:lang w:eastAsia="en-US"/>
              </w:rPr>
            </w:pPr>
          </w:p>
        </w:tc>
      </w:tr>
    </w:tbl>
    <w:p w14:paraId="4B4D05F0" w14:textId="77777777" w:rsidR="006F0C8A" w:rsidRDefault="006F0C8A" w:rsidP="008E2D92">
      <w:pPr>
        <w:rPr>
          <w:lang w:eastAsia="en-US"/>
        </w:rPr>
      </w:pPr>
    </w:p>
    <w:p w14:paraId="1E3BBD79" w14:textId="750E506C" w:rsidR="001577DE" w:rsidRPr="001577DE" w:rsidRDefault="001577DE" w:rsidP="00C57933">
      <w:pPr>
        <w:keepNext/>
        <w:rPr>
          <w:lang w:eastAsia="en-US"/>
        </w:rPr>
      </w:pPr>
      <w:r w:rsidRPr="001577DE">
        <w:rPr>
          <w:lang w:eastAsia="en-US"/>
        </w:rPr>
        <w:t>For</w:t>
      </w:r>
      <w:r>
        <w:rPr>
          <w:lang w:eastAsia="en-US"/>
        </w:rPr>
        <w:t xml:space="preserve"> </w:t>
      </w:r>
      <w:r w:rsidR="00BC216C">
        <w:rPr>
          <w:lang w:eastAsia="en-US"/>
        </w:rPr>
        <w:t xml:space="preserve">major </w:t>
      </w:r>
      <w:r w:rsidR="001A4AE3">
        <w:rPr>
          <w:lang w:eastAsia="en-US"/>
        </w:rPr>
        <w:t xml:space="preserve">model change </w:t>
      </w:r>
      <w:r>
        <w:rPr>
          <w:lang w:eastAsia="en-US"/>
        </w:rPr>
        <w:t xml:space="preserve">applications </w:t>
      </w:r>
      <w:r w:rsidR="001A4AE3">
        <w:rPr>
          <w:lang w:eastAsia="en-US"/>
        </w:rPr>
        <w:t xml:space="preserve">please complete </w:t>
      </w:r>
      <w:r w:rsidR="00886533">
        <w:rPr>
          <w:lang w:eastAsia="en-US"/>
        </w:rPr>
        <w:t>4</w:t>
      </w:r>
      <w:r w:rsidR="001A4AE3">
        <w:rPr>
          <w:lang w:eastAsia="en-US"/>
        </w:rPr>
        <w:t>.</w:t>
      </w:r>
      <w:r w:rsidR="003C7290">
        <w:rPr>
          <w:lang w:eastAsia="en-US"/>
        </w:rPr>
        <w:t>5</w:t>
      </w:r>
      <w:r w:rsidR="00614177">
        <w:rPr>
          <w:lang w:eastAsia="en-US"/>
        </w:rPr>
        <w:t xml:space="preserve"> </w:t>
      </w:r>
      <w:r w:rsidR="00886533">
        <w:rPr>
          <w:lang w:eastAsia="en-US"/>
        </w:rPr>
        <w:t>to 4.</w:t>
      </w:r>
      <w:r w:rsidR="009C68B9">
        <w:rPr>
          <w:lang w:eastAsia="en-US"/>
        </w:rPr>
        <w:t>8</w:t>
      </w:r>
      <w:r>
        <w:rPr>
          <w:lang w:eastAsia="en-US"/>
        </w:rPr>
        <w:t>:</w:t>
      </w:r>
    </w:p>
    <w:tbl>
      <w:tblPr>
        <w:tblStyle w:val="TableGrid"/>
        <w:tblW w:w="0" w:type="auto"/>
        <w:tblLook w:val="04A0" w:firstRow="1" w:lastRow="0" w:firstColumn="1" w:lastColumn="0" w:noHBand="0" w:noVBand="1"/>
      </w:tblPr>
      <w:tblGrid>
        <w:gridCol w:w="704"/>
        <w:gridCol w:w="5487"/>
        <w:gridCol w:w="1577"/>
        <w:gridCol w:w="1520"/>
      </w:tblGrid>
      <w:tr w:rsidR="00071989" w:rsidRPr="001E477E" w14:paraId="78E0E7C4" w14:textId="77777777" w:rsidTr="00D876D2">
        <w:trPr>
          <w:tblHeader/>
        </w:trPr>
        <w:tc>
          <w:tcPr>
            <w:tcW w:w="704" w:type="dxa"/>
            <w:shd w:val="clear" w:color="auto" w:fill="D9D9D9" w:themeFill="background1" w:themeFillShade="D9"/>
          </w:tcPr>
          <w:p w14:paraId="4ABC9709" w14:textId="77777777" w:rsidR="00071989" w:rsidRPr="00381D43" w:rsidRDefault="00071989" w:rsidP="00071989">
            <w:pPr>
              <w:spacing w:after="0"/>
              <w:rPr>
                <w:lang w:eastAsia="en-US"/>
              </w:rPr>
            </w:pPr>
          </w:p>
        </w:tc>
        <w:tc>
          <w:tcPr>
            <w:tcW w:w="5487" w:type="dxa"/>
            <w:shd w:val="clear" w:color="auto" w:fill="D9D9D9" w:themeFill="background1" w:themeFillShade="D9"/>
          </w:tcPr>
          <w:p w14:paraId="3FFAFE73" w14:textId="3CFC839B" w:rsidR="00071989" w:rsidRDefault="00071989" w:rsidP="00071989">
            <w:pPr>
              <w:spacing w:after="0"/>
              <w:rPr>
                <w:lang w:eastAsia="en-US"/>
              </w:rPr>
            </w:pPr>
            <w:r>
              <w:rPr>
                <w:lang w:eastAsia="en-US"/>
              </w:rPr>
              <w:t>Application confirmations</w:t>
            </w:r>
          </w:p>
        </w:tc>
        <w:tc>
          <w:tcPr>
            <w:tcW w:w="1577" w:type="dxa"/>
            <w:shd w:val="clear" w:color="auto" w:fill="D9D9D9" w:themeFill="background1" w:themeFillShade="D9"/>
          </w:tcPr>
          <w:p w14:paraId="1B0054E0" w14:textId="3E51B27E" w:rsidR="00071989" w:rsidRDefault="00071989" w:rsidP="00071989">
            <w:pPr>
              <w:spacing w:after="0"/>
              <w:rPr>
                <w:lang w:eastAsia="en-US"/>
              </w:rPr>
            </w:pPr>
            <w:r>
              <w:rPr>
                <w:lang w:eastAsia="en-US"/>
              </w:rPr>
              <w:t>Confirmation</w:t>
            </w:r>
          </w:p>
        </w:tc>
        <w:tc>
          <w:tcPr>
            <w:tcW w:w="1520" w:type="dxa"/>
            <w:shd w:val="clear" w:color="auto" w:fill="D9D9D9" w:themeFill="background1" w:themeFillShade="D9"/>
          </w:tcPr>
          <w:p w14:paraId="76C4D9B5" w14:textId="3365BC68" w:rsidR="00071989" w:rsidRDefault="00A77317" w:rsidP="00071989">
            <w:pPr>
              <w:spacing w:after="0"/>
              <w:rPr>
                <w:lang w:eastAsia="en-US"/>
              </w:rPr>
            </w:pPr>
            <w:r>
              <w:rPr>
                <w:lang w:eastAsia="en-US"/>
              </w:rPr>
              <w:t>D</w:t>
            </w:r>
            <w:r w:rsidR="00071989">
              <w:rPr>
                <w:lang w:eastAsia="en-US"/>
              </w:rPr>
              <w:t>ocument reference</w:t>
            </w:r>
          </w:p>
        </w:tc>
      </w:tr>
      <w:tr w:rsidR="00071989" w:rsidRPr="001E477E" w14:paraId="17E6E431" w14:textId="77777777" w:rsidTr="00D876D2">
        <w:trPr>
          <w:tblHeader/>
        </w:trPr>
        <w:tc>
          <w:tcPr>
            <w:tcW w:w="704" w:type="dxa"/>
            <w:shd w:val="clear" w:color="auto" w:fill="F2F2F2" w:themeFill="background1" w:themeFillShade="F2"/>
          </w:tcPr>
          <w:p w14:paraId="74E089D2" w14:textId="0A7725BA" w:rsidR="00071989" w:rsidRPr="00381D43" w:rsidRDefault="00610914" w:rsidP="00071989">
            <w:pPr>
              <w:spacing w:after="0"/>
              <w:rPr>
                <w:lang w:eastAsia="en-US"/>
              </w:rPr>
            </w:pPr>
            <w:r>
              <w:rPr>
                <w:lang w:eastAsia="en-US"/>
              </w:rPr>
              <w:t>4</w:t>
            </w:r>
            <w:r w:rsidR="00071989" w:rsidRPr="00381D43">
              <w:rPr>
                <w:lang w:eastAsia="en-US"/>
              </w:rPr>
              <w:t>.</w:t>
            </w:r>
            <w:r w:rsidR="003C7290">
              <w:rPr>
                <w:lang w:eastAsia="en-US"/>
              </w:rPr>
              <w:t>5</w:t>
            </w:r>
          </w:p>
        </w:tc>
        <w:tc>
          <w:tcPr>
            <w:tcW w:w="5487" w:type="dxa"/>
            <w:shd w:val="clear" w:color="auto" w:fill="F2F2F2" w:themeFill="background1" w:themeFillShade="F2"/>
          </w:tcPr>
          <w:p w14:paraId="57C99F84" w14:textId="77777777" w:rsidR="00071989" w:rsidRDefault="001A4AE3" w:rsidP="00071989">
            <w:pPr>
              <w:spacing w:after="0"/>
              <w:rPr>
                <w:lang w:eastAsia="en-US"/>
              </w:rPr>
            </w:pPr>
            <w:r w:rsidRPr="003163CA">
              <w:rPr>
                <w:lang w:eastAsia="en-US"/>
              </w:rPr>
              <w:t>Application contains written confirmation that it contains all information that the firm considers necessary for the PRA to reach a decision</w:t>
            </w:r>
            <w:r w:rsidR="00071989">
              <w:rPr>
                <w:lang w:eastAsia="en-US"/>
              </w:rPr>
              <w:t xml:space="preserve"> and that no other changes have been made.</w:t>
            </w:r>
            <w:r w:rsidR="00071989" w:rsidRPr="003163CA">
              <w:rPr>
                <w:lang w:eastAsia="en-US"/>
              </w:rPr>
              <w:t xml:space="preserve"> </w:t>
            </w:r>
          </w:p>
          <w:p w14:paraId="65142656" w14:textId="4527BC9D" w:rsidR="00540FE4" w:rsidRPr="003163CA" w:rsidRDefault="00540FE4" w:rsidP="00071989">
            <w:pPr>
              <w:spacing w:after="0"/>
              <w:rPr>
                <w:lang w:eastAsia="en-US"/>
              </w:rPr>
            </w:pPr>
            <w:r>
              <w:rPr>
                <w:lang w:eastAsia="en-US"/>
              </w:rPr>
              <w:t>For ease of identification the PRA would prefer to receive documentation showing tracked changes.</w:t>
            </w:r>
          </w:p>
        </w:tc>
        <w:sdt>
          <w:sdtPr>
            <w:rPr>
              <w:lang w:eastAsia="en-US"/>
            </w:rPr>
            <w:id w:val="414752689"/>
            <w:placeholder>
              <w:docPart w:val="92C73B03335C4E968913F109706D1343"/>
            </w:placeholder>
            <w:showingPlcHdr/>
            <w:comboBox>
              <w:listItem w:value="Choose an item."/>
              <w:listItem w:displayText="Yes" w:value="Yes"/>
              <w:listItem w:displayText="No" w:value="No"/>
            </w:comboBox>
          </w:sdtPr>
          <w:sdtContent>
            <w:tc>
              <w:tcPr>
                <w:tcW w:w="1577" w:type="dxa"/>
              </w:tcPr>
              <w:p w14:paraId="510FA48E" w14:textId="77777777" w:rsidR="00071989" w:rsidRDefault="00071989" w:rsidP="00071989">
                <w:pPr>
                  <w:spacing w:after="0"/>
                  <w:rPr>
                    <w:highlight w:val="yellow"/>
                    <w:lang w:eastAsia="en-US"/>
                  </w:rPr>
                </w:pPr>
                <w:r w:rsidRPr="00017491">
                  <w:rPr>
                    <w:rStyle w:val="PlaceholderText"/>
                    <w:rFonts w:eastAsiaTheme="minorHAnsi"/>
                  </w:rPr>
                  <w:t>Choose an item.</w:t>
                </w:r>
              </w:p>
            </w:tc>
          </w:sdtContent>
        </w:sdt>
        <w:tc>
          <w:tcPr>
            <w:tcW w:w="1520" w:type="dxa"/>
          </w:tcPr>
          <w:p w14:paraId="6028CA54" w14:textId="5562C2E6" w:rsidR="00071989" w:rsidRPr="001E477E" w:rsidRDefault="00071989" w:rsidP="00071989">
            <w:pPr>
              <w:spacing w:after="0"/>
              <w:rPr>
                <w:lang w:eastAsia="en-US"/>
              </w:rPr>
            </w:pPr>
          </w:p>
        </w:tc>
      </w:tr>
      <w:tr w:rsidR="00A77317" w:rsidRPr="001E477E" w14:paraId="03B99A34" w14:textId="77777777" w:rsidTr="00D876D2">
        <w:trPr>
          <w:tblHeader/>
        </w:trPr>
        <w:tc>
          <w:tcPr>
            <w:tcW w:w="704" w:type="dxa"/>
            <w:shd w:val="clear" w:color="auto" w:fill="F2F2F2" w:themeFill="background1" w:themeFillShade="F2"/>
          </w:tcPr>
          <w:p w14:paraId="4C36F7B4" w14:textId="034D9884" w:rsidR="00A77317" w:rsidRDefault="00A77317" w:rsidP="00071989">
            <w:pPr>
              <w:spacing w:after="0"/>
              <w:rPr>
                <w:lang w:eastAsia="en-US"/>
              </w:rPr>
            </w:pPr>
            <w:r>
              <w:rPr>
                <w:lang w:eastAsia="en-US"/>
              </w:rPr>
              <w:t>4.</w:t>
            </w:r>
            <w:r w:rsidR="003C7290">
              <w:rPr>
                <w:lang w:eastAsia="en-US"/>
              </w:rPr>
              <w:t>6</w:t>
            </w:r>
          </w:p>
        </w:tc>
        <w:tc>
          <w:tcPr>
            <w:tcW w:w="5487" w:type="dxa"/>
            <w:shd w:val="clear" w:color="auto" w:fill="F2F2F2" w:themeFill="background1" w:themeFillShade="F2"/>
          </w:tcPr>
          <w:p w14:paraId="73C98828" w14:textId="7CAAB9CA" w:rsidR="00A77317" w:rsidRPr="003163CA" w:rsidRDefault="00A77317" w:rsidP="00071989">
            <w:pPr>
              <w:spacing w:after="0"/>
              <w:rPr>
                <w:lang w:eastAsia="en-US"/>
              </w:rPr>
            </w:pPr>
            <w:r>
              <w:rPr>
                <w:lang w:eastAsia="en-US"/>
              </w:rPr>
              <w:t>A</w:t>
            </w:r>
            <w:r w:rsidRPr="00A77317">
              <w:rPr>
                <w:lang w:eastAsia="en-US"/>
              </w:rPr>
              <w:t xml:space="preserve">n assessment of compliance with all relevant IM </w:t>
            </w:r>
            <w:r>
              <w:rPr>
                <w:lang w:eastAsia="en-US"/>
              </w:rPr>
              <w:t>r</w:t>
            </w:r>
            <w:r w:rsidRPr="00A77317">
              <w:rPr>
                <w:lang w:eastAsia="en-US"/>
              </w:rPr>
              <w:t>equirements and calibration standards</w:t>
            </w:r>
          </w:p>
        </w:tc>
        <w:tc>
          <w:tcPr>
            <w:tcW w:w="1577" w:type="dxa"/>
          </w:tcPr>
          <w:p w14:paraId="15796995" w14:textId="6714BBAC" w:rsidR="00A77317" w:rsidRDefault="00000000" w:rsidP="00071989">
            <w:pPr>
              <w:spacing w:after="0"/>
              <w:rPr>
                <w:lang w:eastAsia="en-US"/>
              </w:rPr>
            </w:pPr>
            <w:sdt>
              <w:sdtPr>
                <w:rPr>
                  <w:lang w:eastAsia="en-US"/>
                </w:rPr>
                <w:id w:val="-1456942918"/>
                <w:placeholder>
                  <w:docPart w:val="8A65B04F53A94732A3788E2B71D04110"/>
                </w:placeholder>
                <w:showingPlcHdr/>
                <w:comboBox>
                  <w:listItem w:value="Choose an item."/>
                  <w:listItem w:displayText="Yes" w:value="Yes"/>
                  <w:listItem w:displayText="No" w:value="No"/>
                </w:comboBox>
              </w:sdtPr>
              <w:sdtContent>
                <w:r w:rsidR="00A77317" w:rsidRPr="00E01814">
                  <w:rPr>
                    <w:rStyle w:val="PlaceholderText"/>
                    <w:rFonts w:eastAsiaTheme="minorHAnsi"/>
                  </w:rPr>
                  <w:t>Choose an item.</w:t>
                </w:r>
              </w:sdtContent>
            </w:sdt>
          </w:p>
        </w:tc>
        <w:tc>
          <w:tcPr>
            <w:tcW w:w="1520" w:type="dxa"/>
          </w:tcPr>
          <w:p w14:paraId="6DD44720" w14:textId="77777777" w:rsidR="00A77317" w:rsidRPr="001E477E" w:rsidRDefault="00A77317" w:rsidP="00071989">
            <w:pPr>
              <w:spacing w:after="0"/>
              <w:rPr>
                <w:lang w:eastAsia="en-US"/>
              </w:rPr>
            </w:pPr>
          </w:p>
        </w:tc>
      </w:tr>
      <w:tr w:rsidR="00614177" w:rsidRPr="001E477E" w14:paraId="5FA22008" w14:textId="77777777" w:rsidTr="00D876D2">
        <w:trPr>
          <w:tblHeader/>
        </w:trPr>
        <w:tc>
          <w:tcPr>
            <w:tcW w:w="704" w:type="dxa"/>
            <w:shd w:val="clear" w:color="auto" w:fill="F2F2F2" w:themeFill="background1" w:themeFillShade="F2"/>
          </w:tcPr>
          <w:p w14:paraId="2C84624A" w14:textId="3A0666AC" w:rsidR="00614177" w:rsidRPr="00381D43" w:rsidRDefault="00610914" w:rsidP="00071989">
            <w:pPr>
              <w:spacing w:after="0"/>
              <w:rPr>
                <w:lang w:eastAsia="en-US"/>
              </w:rPr>
            </w:pPr>
            <w:r>
              <w:rPr>
                <w:lang w:eastAsia="en-US"/>
              </w:rPr>
              <w:t>4</w:t>
            </w:r>
            <w:r w:rsidR="00614177">
              <w:rPr>
                <w:lang w:eastAsia="en-US"/>
              </w:rPr>
              <w:t>.</w:t>
            </w:r>
            <w:r w:rsidR="003C7290">
              <w:rPr>
                <w:lang w:eastAsia="en-US"/>
              </w:rPr>
              <w:t>7</w:t>
            </w:r>
          </w:p>
        </w:tc>
        <w:tc>
          <w:tcPr>
            <w:tcW w:w="5487" w:type="dxa"/>
            <w:shd w:val="clear" w:color="auto" w:fill="F2F2F2" w:themeFill="background1" w:themeFillShade="F2"/>
          </w:tcPr>
          <w:p w14:paraId="6DBB7597" w14:textId="6A97424E" w:rsidR="00540FE4" w:rsidRPr="003163CA" w:rsidRDefault="00614177" w:rsidP="00071989">
            <w:pPr>
              <w:spacing w:after="0"/>
              <w:rPr>
                <w:lang w:eastAsia="en-US"/>
              </w:rPr>
            </w:pPr>
            <w:r>
              <w:rPr>
                <w:lang w:eastAsia="en-US"/>
              </w:rPr>
              <w:t xml:space="preserve">For </w:t>
            </w:r>
            <w:r w:rsidR="00BC216C">
              <w:rPr>
                <w:lang w:eastAsia="en-US"/>
              </w:rPr>
              <w:t>major</w:t>
            </w:r>
            <w:r>
              <w:rPr>
                <w:lang w:eastAsia="en-US"/>
              </w:rPr>
              <w:t xml:space="preserve"> model changes, has </w:t>
            </w:r>
            <w:r w:rsidR="00584F4B">
              <w:rPr>
                <w:lang w:eastAsia="en-US"/>
              </w:rPr>
              <w:t>an IMA</w:t>
            </w:r>
            <w:r w:rsidR="004A7369">
              <w:rPr>
                <w:lang w:eastAsia="en-US"/>
              </w:rPr>
              <w:t>T</w:t>
            </w:r>
            <w:r w:rsidR="00584F4B">
              <w:rPr>
                <w:lang w:eastAsia="en-US"/>
              </w:rPr>
              <w:t xml:space="preserve"> </w:t>
            </w:r>
            <w:r>
              <w:rPr>
                <w:lang w:eastAsia="en-US"/>
              </w:rPr>
              <w:t>been completed?</w:t>
            </w:r>
          </w:p>
        </w:tc>
        <w:sdt>
          <w:sdtPr>
            <w:rPr>
              <w:lang w:eastAsia="en-US"/>
            </w:rPr>
            <w:id w:val="-1943148936"/>
            <w:placeholder>
              <w:docPart w:val="DCC3289DB2DD45CDA075B9DEB5EFE08E"/>
            </w:placeholder>
            <w:showingPlcHdr/>
            <w:comboBox>
              <w:listItem w:value="Choose an item."/>
              <w:listItem w:displayText="Yes" w:value="Yes"/>
              <w:listItem w:displayText="No" w:value="No"/>
            </w:comboBox>
          </w:sdtPr>
          <w:sdtContent>
            <w:tc>
              <w:tcPr>
                <w:tcW w:w="1577" w:type="dxa"/>
              </w:tcPr>
              <w:p w14:paraId="4B9B1159" w14:textId="7E3D071D" w:rsidR="00614177" w:rsidRDefault="00614177" w:rsidP="00071989">
                <w:pPr>
                  <w:spacing w:after="0"/>
                  <w:rPr>
                    <w:lang w:eastAsia="en-US"/>
                  </w:rPr>
                </w:pPr>
                <w:r w:rsidRPr="00E01814">
                  <w:rPr>
                    <w:rStyle w:val="PlaceholderText"/>
                    <w:rFonts w:eastAsiaTheme="minorHAnsi"/>
                  </w:rPr>
                  <w:t>Choose an item.</w:t>
                </w:r>
              </w:p>
            </w:tc>
          </w:sdtContent>
        </w:sdt>
        <w:tc>
          <w:tcPr>
            <w:tcW w:w="1520" w:type="dxa"/>
          </w:tcPr>
          <w:p w14:paraId="16F567F7" w14:textId="77777777" w:rsidR="00614177" w:rsidRPr="001E477E" w:rsidRDefault="00614177" w:rsidP="00071989">
            <w:pPr>
              <w:spacing w:after="0"/>
              <w:rPr>
                <w:lang w:eastAsia="en-US"/>
              </w:rPr>
            </w:pPr>
          </w:p>
        </w:tc>
      </w:tr>
      <w:tr w:rsidR="00EB090E" w14:paraId="096DC361" w14:textId="77777777" w:rsidTr="00EB090E">
        <w:tc>
          <w:tcPr>
            <w:tcW w:w="704" w:type="dxa"/>
            <w:shd w:val="clear" w:color="auto" w:fill="F2F2F2" w:themeFill="background1" w:themeFillShade="F2"/>
          </w:tcPr>
          <w:p w14:paraId="7DA10D46" w14:textId="68815CBF" w:rsidR="00EB090E" w:rsidRDefault="00EB090E" w:rsidP="00A710C1">
            <w:pPr>
              <w:spacing w:after="0"/>
              <w:rPr>
                <w:lang w:eastAsia="en-US"/>
              </w:rPr>
            </w:pPr>
            <w:r>
              <w:rPr>
                <w:lang w:eastAsia="en-US"/>
              </w:rPr>
              <w:t xml:space="preserve">4.8 </w:t>
            </w:r>
          </w:p>
        </w:tc>
        <w:tc>
          <w:tcPr>
            <w:tcW w:w="5487" w:type="dxa"/>
            <w:shd w:val="clear" w:color="auto" w:fill="F2F2F2" w:themeFill="background1" w:themeFillShade="F2"/>
          </w:tcPr>
          <w:p w14:paraId="26872999" w14:textId="77777777" w:rsidR="00EB090E" w:rsidRPr="003163CA" w:rsidRDefault="00EB090E" w:rsidP="00A710C1">
            <w:pPr>
              <w:spacing w:after="0"/>
              <w:rPr>
                <w:lang w:eastAsia="en-US"/>
              </w:rPr>
            </w:pPr>
            <w:r>
              <w:rPr>
                <w:lang w:eastAsia="en-US"/>
              </w:rPr>
              <w:t>Where applicable, a</w:t>
            </w:r>
            <w:r w:rsidRPr="003163CA">
              <w:rPr>
                <w:lang w:eastAsia="en-US"/>
              </w:rPr>
              <w:t xml:space="preserve">pplication contains </w:t>
            </w:r>
            <w:r>
              <w:rPr>
                <w:lang w:eastAsia="en-US"/>
              </w:rPr>
              <w:t>details of any safeguards applied.</w:t>
            </w:r>
          </w:p>
        </w:tc>
        <w:sdt>
          <w:sdtPr>
            <w:rPr>
              <w:lang w:eastAsia="en-US"/>
            </w:rPr>
            <w:id w:val="1144307724"/>
            <w:placeholder>
              <w:docPart w:val="CE07918F65D8450394DA75F3606AE593"/>
            </w:placeholder>
            <w:showingPlcHdr/>
            <w:comboBox>
              <w:listItem w:value="Choose an item."/>
              <w:listItem w:displayText="Yes" w:value="Yes"/>
              <w:listItem w:displayText="No" w:value="No"/>
              <w:listItem w:displayText="N/A" w:value="N/A"/>
            </w:comboBox>
          </w:sdtPr>
          <w:sdtContent>
            <w:tc>
              <w:tcPr>
                <w:tcW w:w="1577" w:type="dxa"/>
              </w:tcPr>
              <w:p w14:paraId="2A538D1A" w14:textId="77777777" w:rsidR="00EB090E" w:rsidRDefault="00EB090E" w:rsidP="00A710C1">
                <w:pPr>
                  <w:spacing w:after="0"/>
                  <w:rPr>
                    <w:lang w:eastAsia="en-US"/>
                  </w:rPr>
                </w:pPr>
                <w:r w:rsidRPr="00017491">
                  <w:rPr>
                    <w:rStyle w:val="PlaceholderText"/>
                    <w:rFonts w:eastAsiaTheme="minorHAnsi"/>
                  </w:rPr>
                  <w:t>Choose an item.</w:t>
                </w:r>
              </w:p>
            </w:tc>
          </w:sdtContent>
        </w:sdt>
        <w:tc>
          <w:tcPr>
            <w:tcW w:w="1520" w:type="dxa"/>
          </w:tcPr>
          <w:p w14:paraId="6258F2F6" w14:textId="77777777" w:rsidR="00EB090E" w:rsidRDefault="00EB090E" w:rsidP="00A710C1">
            <w:pPr>
              <w:spacing w:after="0"/>
              <w:rPr>
                <w:lang w:eastAsia="en-US"/>
              </w:rPr>
            </w:pPr>
          </w:p>
        </w:tc>
      </w:tr>
    </w:tbl>
    <w:p w14:paraId="3B08663D" w14:textId="77777777" w:rsidR="006F0C8A" w:rsidRDefault="006F0C8A" w:rsidP="006F0C8A">
      <w:pPr>
        <w:rPr>
          <w:color w:val="000000" w:themeColor="text1"/>
          <w:lang w:eastAsia="en-US"/>
        </w:rPr>
      </w:pPr>
    </w:p>
    <w:p w14:paraId="14C3AAF6" w14:textId="2F15B739" w:rsidR="00E96819" w:rsidRPr="001577DE" w:rsidRDefault="00E96819" w:rsidP="00E96819">
      <w:pPr>
        <w:keepNext/>
        <w:rPr>
          <w:lang w:eastAsia="en-US"/>
        </w:rPr>
      </w:pPr>
      <w:r w:rsidRPr="001577DE">
        <w:rPr>
          <w:lang w:eastAsia="en-US"/>
        </w:rPr>
        <w:lastRenderedPageBreak/>
        <w:t>For</w:t>
      </w:r>
      <w:r>
        <w:rPr>
          <w:lang w:eastAsia="en-US"/>
        </w:rPr>
        <w:t xml:space="preserve"> model change policy applications please complete </w:t>
      </w:r>
      <w:r w:rsidR="00D34444">
        <w:rPr>
          <w:lang w:eastAsia="en-US"/>
        </w:rPr>
        <w:t>4.</w:t>
      </w:r>
      <w:r w:rsidR="00EB090E">
        <w:rPr>
          <w:lang w:eastAsia="en-US"/>
        </w:rPr>
        <w:t>9</w:t>
      </w:r>
      <w:r>
        <w:rPr>
          <w:lang w:eastAsia="en-US"/>
        </w:rPr>
        <w:t>:</w:t>
      </w:r>
    </w:p>
    <w:tbl>
      <w:tblPr>
        <w:tblStyle w:val="TableGrid"/>
        <w:tblW w:w="0" w:type="auto"/>
        <w:tblLook w:val="04A0" w:firstRow="1" w:lastRow="0" w:firstColumn="1" w:lastColumn="0" w:noHBand="0" w:noVBand="1"/>
      </w:tblPr>
      <w:tblGrid>
        <w:gridCol w:w="561"/>
        <w:gridCol w:w="5381"/>
        <w:gridCol w:w="1577"/>
        <w:gridCol w:w="1769"/>
      </w:tblGrid>
      <w:tr w:rsidR="00E96819" w:rsidRPr="001E477E" w14:paraId="7960DD8D" w14:textId="77777777" w:rsidTr="00886533">
        <w:trPr>
          <w:tblHeader/>
        </w:trPr>
        <w:tc>
          <w:tcPr>
            <w:tcW w:w="561" w:type="dxa"/>
            <w:shd w:val="clear" w:color="auto" w:fill="D9D9D9" w:themeFill="background1" w:themeFillShade="D9"/>
          </w:tcPr>
          <w:p w14:paraId="31825431" w14:textId="77777777" w:rsidR="00E96819" w:rsidRPr="00381D43" w:rsidRDefault="00E96819" w:rsidP="00442B74">
            <w:pPr>
              <w:spacing w:after="0"/>
              <w:rPr>
                <w:lang w:eastAsia="en-US"/>
              </w:rPr>
            </w:pPr>
          </w:p>
        </w:tc>
        <w:tc>
          <w:tcPr>
            <w:tcW w:w="5388" w:type="dxa"/>
            <w:shd w:val="clear" w:color="auto" w:fill="D9D9D9" w:themeFill="background1" w:themeFillShade="D9"/>
          </w:tcPr>
          <w:p w14:paraId="6FE4B7CF" w14:textId="77777777" w:rsidR="00E96819" w:rsidRDefault="00E96819" w:rsidP="00442B74">
            <w:pPr>
              <w:spacing w:after="0"/>
              <w:rPr>
                <w:lang w:eastAsia="en-US"/>
              </w:rPr>
            </w:pPr>
            <w:r>
              <w:rPr>
                <w:lang w:eastAsia="en-US"/>
              </w:rPr>
              <w:t>Application confirmations</w:t>
            </w:r>
          </w:p>
        </w:tc>
        <w:tc>
          <w:tcPr>
            <w:tcW w:w="1569" w:type="dxa"/>
            <w:shd w:val="clear" w:color="auto" w:fill="D9D9D9" w:themeFill="background1" w:themeFillShade="D9"/>
          </w:tcPr>
          <w:p w14:paraId="346C8280" w14:textId="77777777" w:rsidR="00E96819" w:rsidRDefault="00E96819" w:rsidP="00442B74">
            <w:pPr>
              <w:spacing w:after="0"/>
              <w:rPr>
                <w:lang w:eastAsia="en-US"/>
              </w:rPr>
            </w:pPr>
            <w:r>
              <w:rPr>
                <w:lang w:eastAsia="en-US"/>
              </w:rPr>
              <w:t>Confirmation</w:t>
            </w:r>
          </w:p>
        </w:tc>
        <w:tc>
          <w:tcPr>
            <w:tcW w:w="1770" w:type="dxa"/>
            <w:shd w:val="clear" w:color="auto" w:fill="D9D9D9" w:themeFill="background1" w:themeFillShade="D9"/>
          </w:tcPr>
          <w:p w14:paraId="41D73D8B" w14:textId="787F4A9E" w:rsidR="00E96819" w:rsidRDefault="00A77317" w:rsidP="00442B74">
            <w:pPr>
              <w:spacing w:after="0"/>
              <w:rPr>
                <w:lang w:eastAsia="en-US"/>
              </w:rPr>
            </w:pPr>
            <w:r>
              <w:rPr>
                <w:lang w:eastAsia="en-US"/>
              </w:rPr>
              <w:t>D</w:t>
            </w:r>
            <w:r w:rsidR="00E96819">
              <w:rPr>
                <w:lang w:eastAsia="en-US"/>
              </w:rPr>
              <w:t>ocument reference</w:t>
            </w:r>
          </w:p>
        </w:tc>
      </w:tr>
      <w:tr w:rsidR="00E96819" w:rsidRPr="001E477E" w14:paraId="090E7923" w14:textId="77777777" w:rsidTr="00886533">
        <w:trPr>
          <w:tblHeader/>
        </w:trPr>
        <w:tc>
          <w:tcPr>
            <w:tcW w:w="561" w:type="dxa"/>
            <w:shd w:val="clear" w:color="auto" w:fill="F2F2F2" w:themeFill="background1" w:themeFillShade="F2"/>
          </w:tcPr>
          <w:p w14:paraId="1420652F" w14:textId="28B5C639" w:rsidR="00E96819" w:rsidRPr="00381D43" w:rsidRDefault="00610914" w:rsidP="00442B74">
            <w:pPr>
              <w:spacing w:after="0"/>
              <w:rPr>
                <w:lang w:eastAsia="en-US"/>
              </w:rPr>
            </w:pPr>
            <w:r>
              <w:rPr>
                <w:lang w:eastAsia="en-US"/>
              </w:rPr>
              <w:t>4</w:t>
            </w:r>
            <w:r w:rsidR="00E96819" w:rsidRPr="00381D43">
              <w:rPr>
                <w:lang w:eastAsia="en-US"/>
              </w:rPr>
              <w:t>.</w:t>
            </w:r>
            <w:r w:rsidR="00EB090E">
              <w:rPr>
                <w:lang w:eastAsia="en-US"/>
              </w:rPr>
              <w:t>9</w:t>
            </w:r>
          </w:p>
        </w:tc>
        <w:tc>
          <w:tcPr>
            <w:tcW w:w="5388" w:type="dxa"/>
            <w:shd w:val="clear" w:color="auto" w:fill="F2F2F2" w:themeFill="background1" w:themeFillShade="F2"/>
          </w:tcPr>
          <w:p w14:paraId="3586F75A" w14:textId="77777777" w:rsidR="003C7290" w:rsidRDefault="00E96819" w:rsidP="00442B74">
            <w:pPr>
              <w:spacing w:after="0"/>
              <w:rPr>
                <w:lang w:eastAsia="en-US"/>
              </w:rPr>
            </w:pPr>
            <w:r w:rsidRPr="003163CA">
              <w:rPr>
                <w:lang w:eastAsia="en-US"/>
              </w:rPr>
              <w:t>Application contains written confirmation that it contains all information that the firm considers necessary for the PRA to reach a decision</w:t>
            </w:r>
            <w:r>
              <w:rPr>
                <w:lang w:eastAsia="en-US"/>
              </w:rPr>
              <w:t xml:space="preserve"> and that no other changes have been made.</w:t>
            </w:r>
          </w:p>
          <w:p w14:paraId="39D67266" w14:textId="3C15BA9C" w:rsidR="00E96819" w:rsidRPr="003163CA" w:rsidRDefault="003C7290" w:rsidP="00442B74">
            <w:pPr>
              <w:spacing w:after="0"/>
              <w:rPr>
                <w:lang w:eastAsia="en-US"/>
              </w:rPr>
            </w:pPr>
            <w:r>
              <w:rPr>
                <w:lang w:eastAsia="en-US"/>
              </w:rPr>
              <w:t>For ease of identification the PRA would prefer to receive documentation showing tracked changes.</w:t>
            </w:r>
            <w:r w:rsidR="00E96819" w:rsidRPr="003163CA">
              <w:rPr>
                <w:lang w:eastAsia="en-US"/>
              </w:rPr>
              <w:t xml:space="preserve"> </w:t>
            </w:r>
          </w:p>
        </w:tc>
        <w:sdt>
          <w:sdtPr>
            <w:rPr>
              <w:lang w:eastAsia="en-US"/>
            </w:rPr>
            <w:id w:val="374508370"/>
            <w:placeholder>
              <w:docPart w:val="D9D5C3ED6AB64EDAB3FBDE03B61ADD2A"/>
            </w:placeholder>
            <w:showingPlcHdr/>
            <w:comboBox>
              <w:listItem w:value="Choose an item."/>
              <w:listItem w:displayText="Yes" w:value="Yes"/>
              <w:listItem w:displayText="No" w:value="No"/>
            </w:comboBox>
          </w:sdtPr>
          <w:sdtContent>
            <w:tc>
              <w:tcPr>
                <w:tcW w:w="1569" w:type="dxa"/>
              </w:tcPr>
              <w:p w14:paraId="72EF80FA" w14:textId="77777777" w:rsidR="00E96819" w:rsidRDefault="00E96819" w:rsidP="00442B74">
                <w:pPr>
                  <w:spacing w:after="0"/>
                  <w:rPr>
                    <w:highlight w:val="yellow"/>
                    <w:lang w:eastAsia="en-US"/>
                  </w:rPr>
                </w:pPr>
                <w:r w:rsidRPr="00017491">
                  <w:rPr>
                    <w:rStyle w:val="PlaceholderText"/>
                    <w:rFonts w:eastAsiaTheme="minorHAnsi"/>
                  </w:rPr>
                  <w:t>Choose an item.</w:t>
                </w:r>
              </w:p>
            </w:tc>
          </w:sdtContent>
        </w:sdt>
        <w:tc>
          <w:tcPr>
            <w:tcW w:w="1770" w:type="dxa"/>
          </w:tcPr>
          <w:p w14:paraId="6933F36D" w14:textId="77777777" w:rsidR="00E96819" w:rsidRPr="001E477E" w:rsidRDefault="00E96819" w:rsidP="00442B74">
            <w:pPr>
              <w:spacing w:after="0"/>
              <w:rPr>
                <w:lang w:eastAsia="en-US"/>
              </w:rPr>
            </w:pPr>
          </w:p>
        </w:tc>
      </w:tr>
    </w:tbl>
    <w:p w14:paraId="0B49F3B5" w14:textId="77777777" w:rsidR="00E96819" w:rsidRPr="006F0C8A" w:rsidRDefault="00E96819" w:rsidP="00E96819">
      <w:pPr>
        <w:rPr>
          <w:color w:val="000000" w:themeColor="text1"/>
          <w:lang w:eastAsia="en-US"/>
        </w:rPr>
      </w:pPr>
    </w:p>
    <w:p w14:paraId="1AB0BE7E" w14:textId="2F715E8D" w:rsidR="00531639" w:rsidRPr="007207DC" w:rsidRDefault="00531639" w:rsidP="00C57933">
      <w:pPr>
        <w:pStyle w:val="Heading3"/>
        <w:keepNext/>
      </w:pPr>
      <w:r w:rsidRPr="007207DC">
        <w:t xml:space="preserve">Section </w:t>
      </w:r>
      <w:r w:rsidR="00A77317">
        <w:t>5</w:t>
      </w:r>
      <w:r w:rsidR="00A77317" w:rsidRPr="007207DC">
        <w:t xml:space="preserve"> </w:t>
      </w:r>
      <w:r w:rsidRPr="007207DC">
        <w:t xml:space="preserve">– Additional information   </w:t>
      </w:r>
    </w:p>
    <w:p w14:paraId="68DA261B" w14:textId="0C8325E7" w:rsidR="00CF387E" w:rsidRPr="007207DC" w:rsidRDefault="005E2AE2" w:rsidP="00C57933">
      <w:pPr>
        <w:keepNext/>
        <w:rPr>
          <w:color w:val="000000" w:themeColor="text1"/>
        </w:rPr>
      </w:pPr>
      <w:r w:rsidRPr="007207DC">
        <w:rPr>
          <w:color w:val="000000" w:themeColor="text1"/>
          <w:lang w:eastAsia="en-US"/>
        </w:rPr>
        <w:t xml:space="preserve">Firms may be able to demonstrate compliance with the </w:t>
      </w:r>
      <w:r w:rsidR="007207DC">
        <w:rPr>
          <w:color w:val="000000" w:themeColor="text1"/>
          <w:lang w:eastAsia="en-US"/>
        </w:rPr>
        <w:t xml:space="preserve">IM requirements </w:t>
      </w:r>
      <w:r w:rsidRPr="007207DC">
        <w:rPr>
          <w:color w:val="000000" w:themeColor="text1"/>
          <w:lang w:eastAsia="en-US"/>
        </w:rPr>
        <w:t xml:space="preserve">by including alternative evidence or additional evidence not covered within sections </w:t>
      </w:r>
      <w:r w:rsidR="0044619E">
        <w:rPr>
          <w:color w:val="000000" w:themeColor="text1"/>
          <w:lang w:eastAsia="en-US"/>
        </w:rPr>
        <w:t>1</w:t>
      </w:r>
      <w:r w:rsidR="0044619E" w:rsidRPr="007207DC">
        <w:rPr>
          <w:color w:val="000000" w:themeColor="text1"/>
          <w:lang w:eastAsia="en-US"/>
        </w:rPr>
        <w:t xml:space="preserve"> </w:t>
      </w:r>
      <w:r w:rsidRPr="007207DC">
        <w:rPr>
          <w:color w:val="000000" w:themeColor="text1"/>
          <w:lang w:eastAsia="en-US"/>
        </w:rPr>
        <w:t xml:space="preserve">to </w:t>
      </w:r>
      <w:r w:rsidR="0044619E">
        <w:rPr>
          <w:color w:val="000000" w:themeColor="text1"/>
          <w:lang w:eastAsia="en-US"/>
        </w:rPr>
        <w:t>3</w:t>
      </w:r>
      <w:r w:rsidR="0044619E" w:rsidRPr="007207DC">
        <w:rPr>
          <w:color w:val="000000" w:themeColor="text1"/>
          <w:lang w:eastAsia="en-US"/>
        </w:rPr>
        <w:t xml:space="preserve"> </w:t>
      </w:r>
      <w:r w:rsidRPr="007207DC">
        <w:rPr>
          <w:color w:val="000000" w:themeColor="text1"/>
          <w:lang w:eastAsia="en-US"/>
        </w:rPr>
        <w:t xml:space="preserve">above. Where this is the case, firms should signpost to </w:t>
      </w:r>
      <w:r w:rsidR="00540FE4">
        <w:rPr>
          <w:color w:val="000000" w:themeColor="text1"/>
          <w:lang w:eastAsia="en-US"/>
        </w:rPr>
        <w:t xml:space="preserve">the </w:t>
      </w:r>
      <w:r w:rsidRPr="007207DC">
        <w:rPr>
          <w:color w:val="000000" w:themeColor="text1"/>
          <w:lang w:eastAsia="en-US"/>
        </w:rPr>
        <w:t xml:space="preserve">relevant evidence in the </w:t>
      </w:r>
      <w:r w:rsidR="00584F4B">
        <w:rPr>
          <w:lang w:eastAsia="en-US"/>
        </w:rPr>
        <w:t>IMA</w:t>
      </w:r>
      <w:r w:rsidR="004A7369">
        <w:rPr>
          <w:lang w:eastAsia="en-US"/>
        </w:rPr>
        <w:t>T</w:t>
      </w:r>
      <w:r w:rsidR="00886533">
        <w:rPr>
          <w:color w:val="000000" w:themeColor="text1"/>
          <w:lang w:eastAsia="en-US"/>
        </w:rPr>
        <w:t>.</w:t>
      </w:r>
    </w:p>
    <w:p w14:paraId="0C3DAA63" w14:textId="77777777" w:rsidR="00EC3CFB" w:rsidRPr="007207DC" w:rsidRDefault="00EC3CFB" w:rsidP="00886533">
      <w:pPr>
        <w:rPr>
          <w:lang w:eastAsia="en-US"/>
        </w:rPr>
      </w:pPr>
    </w:p>
    <w:sectPr w:rsidR="00EC3CFB" w:rsidRPr="007207DC" w:rsidSect="002B0BDE">
      <w:headerReference w:type="default" r:id="rId16"/>
      <w:headerReference w:type="first" r:id="rId17"/>
      <w:pgSz w:w="11906" w:h="16838"/>
      <w:pgMar w:top="1172" w:right="1304" w:bottom="998" w:left="1304" w:header="28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42EC8" w14:textId="77777777" w:rsidR="006205E3" w:rsidRDefault="006205E3" w:rsidP="00766334">
      <w:r>
        <w:separator/>
      </w:r>
    </w:p>
  </w:endnote>
  <w:endnote w:type="continuationSeparator" w:id="0">
    <w:p w14:paraId="08847396" w14:textId="77777777" w:rsidR="006205E3" w:rsidRDefault="006205E3" w:rsidP="0076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EA1D6" w14:textId="77777777" w:rsidR="006205E3" w:rsidRPr="006E479E" w:rsidRDefault="006205E3" w:rsidP="006E479E">
      <w:pPr>
        <w:spacing w:after="0"/>
        <w:rPr>
          <w:color w:val="17365D"/>
        </w:rPr>
      </w:pPr>
      <w:r w:rsidRPr="00F62CFA">
        <w:rPr>
          <w:color w:val="17365D"/>
        </w:rPr>
        <w:continuationSeparator/>
      </w:r>
    </w:p>
  </w:footnote>
  <w:footnote w:type="continuationSeparator" w:id="0">
    <w:p w14:paraId="423164D6" w14:textId="77777777" w:rsidR="006205E3" w:rsidRDefault="006205E3" w:rsidP="00766334">
      <w:r>
        <w:continuationSeparator/>
      </w:r>
    </w:p>
  </w:footnote>
  <w:footnote w:type="continuationNotice" w:id="1">
    <w:p w14:paraId="3292D60D" w14:textId="77777777" w:rsidR="006205E3" w:rsidRDefault="006205E3">
      <w:pPr>
        <w:spacing w:after="0"/>
      </w:pPr>
    </w:p>
  </w:footnote>
  <w:footnote w:id="2">
    <w:p w14:paraId="67620C68" w14:textId="46BC72AD" w:rsidR="008A605C" w:rsidRDefault="008A605C">
      <w:pPr>
        <w:pStyle w:val="FootnoteText"/>
      </w:pPr>
      <w:r>
        <w:rPr>
          <w:rStyle w:val="FootnoteReference"/>
        </w:rPr>
        <w:footnoteRef/>
      </w:r>
      <w:r>
        <w:t xml:space="preserve"> The IMA</w:t>
      </w:r>
      <w:r w:rsidR="004A7369">
        <w:t>T</w:t>
      </w:r>
      <w:r>
        <w:t xml:space="preserve"> is a revision of the formerly used </w:t>
      </w:r>
      <w:r w:rsidRPr="008A605C">
        <w:t>Common Application Package (CAP)</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76CE2" w14:textId="77777777" w:rsidR="00766334" w:rsidRPr="00046ABC" w:rsidRDefault="00000000" w:rsidP="002B0BDE">
    <w:pPr>
      <w:pStyle w:val="BoECatchline"/>
      <w:pBdr>
        <w:bottom w:val="single" w:sz="8" w:space="7" w:color="12273F"/>
      </w:pBdr>
      <w:tabs>
        <w:tab w:val="clear" w:pos="3799"/>
        <w:tab w:val="left" w:pos="5670"/>
      </w:tabs>
      <w:spacing w:before="480" w:after="240"/>
    </w:pPr>
    <w:sdt>
      <w:sdtPr>
        <w:id w:val="-200637898"/>
        <w:docPartObj>
          <w:docPartGallery w:val="Page Numbers (Top of Page)"/>
          <w:docPartUnique/>
        </w:docPartObj>
      </w:sdtPr>
      <w:sdtEndPr>
        <w:rPr>
          <w:noProof/>
        </w:rPr>
      </w:sdtEndPr>
      <w:sdtContent>
        <w:sdt>
          <w:sdtPr>
            <w:id w:val="-1093771919"/>
            <w:docPartObj>
              <w:docPartGallery w:val="Page Numbers (Top of Page)"/>
              <w:docPartUnique/>
            </w:docPartObj>
          </w:sdtPr>
          <w:sdtEndPr>
            <w:rPr>
              <w:noProof/>
            </w:rPr>
          </w:sdtEndPr>
          <w:sdtContent>
            <w:r w:rsidR="00E84B40">
              <w:t>Bank of England</w:t>
            </w:r>
            <w:r w:rsidR="00A018F8">
              <w:t xml:space="preserve"> </w:t>
            </w:r>
            <w:r w:rsidR="00A018F8" w:rsidRPr="00A018F8">
              <w:t>| Prudential Regulation Authority</w:t>
            </w:r>
            <w:r w:rsidR="00046ABC">
              <w:tab/>
            </w:r>
          </w:sdtContent>
        </w:sdt>
        <w:r w:rsidR="00046ABC" w:rsidRPr="00F2560C">
          <w:rPr>
            <w:b w:val="0"/>
          </w:rPr>
          <w:tab/>
          <w:t xml:space="preserve"> Page </w:t>
        </w:r>
        <w:r w:rsidR="00046ABC" w:rsidRPr="00F2560C">
          <w:rPr>
            <w:b w:val="0"/>
          </w:rPr>
          <w:fldChar w:fldCharType="begin"/>
        </w:r>
        <w:r w:rsidR="00046ABC" w:rsidRPr="00F2560C">
          <w:rPr>
            <w:b w:val="0"/>
          </w:rPr>
          <w:instrText xml:space="preserve"> PAGE   \* MERGEFORMAT </w:instrText>
        </w:r>
        <w:r w:rsidR="00046ABC" w:rsidRPr="00F2560C">
          <w:rPr>
            <w:b w:val="0"/>
          </w:rPr>
          <w:fldChar w:fldCharType="separate"/>
        </w:r>
        <w:r w:rsidR="00C34087">
          <w:rPr>
            <w:b w:val="0"/>
            <w:noProof/>
          </w:rPr>
          <w:t>2</w:t>
        </w:r>
        <w:r w:rsidR="00046ABC" w:rsidRPr="00F2560C">
          <w:rPr>
            <w:b w:val="0"/>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556"/>
    </w:tblGrid>
    <w:tr w:rsidR="00A018F8" w:rsidRPr="002B0BDE" w14:paraId="153FD82C" w14:textId="77777777" w:rsidTr="00345EFF">
      <w:trPr>
        <w:trHeight w:val="415"/>
      </w:trPr>
      <w:tc>
        <w:tcPr>
          <w:tcW w:w="5556" w:type="dxa"/>
        </w:tcPr>
        <w:p w14:paraId="7F7060D5" w14:textId="7455E103" w:rsidR="00A018F8" w:rsidRPr="00E407B4" w:rsidRDefault="00A018F8" w:rsidP="00A018F8">
          <w:pPr>
            <w:rPr>
              <w:rFonts w:cs="Arial"/>
              <w:lang w:val="en-US"/>
            </w:rPr>
          </w:pPr>
          <w:r w:rsidRPr="00E407B4">
            <w:rPr>
              <w:rFonts w:cs="Arial"/>
              <w:noProof/>
            </w:rPr>
            <mc:AlternateContent>
              <mc:Choice Requires="wps">
                <w:drawing>
                  <wp:anchor distT="0" distB="0" distL="114300" distR="114300" simplePos="0" relativeHeight="251660288" behindDoc="0" locked="0" layoutInCell="1" allowOverlap="1" wp14:anchorId="2CDD16DE" wp14:editId="38C30017">
                    <wp:simplePos x="0" y="0"/>
                    <wp:positionH relativeFrom="column">
                      <wp:posOffset>3542080</wp:posOffset>
                    </wp:positionH>
                    <wp:positionV relativeFrom="page">
                      <wp:posOffset>-2210</wp:posOffset>
                    </wp:positionV>
                    <wp:extent cx="2909282" cy="1282535"/>
                    <wp:effectExtent l="0" t="0" r="5715" b="13335"/>
                    <wp:wrapNone/>
                    <wp:docPr id="1" name="Text Box 1"/>
                    <wp:cNvGraphicFramePr/>
                    <a:graphic xmlns:a="http://schemas.openxmlformats.org/drawingml/2006/main">
                      <a:graphicData uri="http://schemas.microsoft.com/office/word/2010/wordprocessingShape">
                        <wps:wsp>
                          <wps:cNvSpPr txBox="1"/>
                          <wps:spPr>
                            <a:xfrm>
                              <a:off x="0" y="0"/>
                              <a:ext cx="2909282" cy="1282535"/>
                            </a:xfrm>
                            <a:prstGeom prst="rect">
                              <a:avLst/>
                            </a:prstGeom>
                            <a:noFill/>
                            <a:ln w="6350">
                              <a:noFill/>
                            </a:ln>
                          </wps:spPr>
                          <wps:txbx>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DD16DE" id="_x0000_t202" coordsize="21600,21600" o:spt="202" path="m,l,21600r21600,l21600,xe">
                    <v:stroke joinstyle="miter"/>
                    <v:path gradientshapeok="t" o:connecttype="rect"/>
                  </v:shapetype>
                  <v:shape id="Text Box 1" o:spid="_x0000_s1026" type="#_x0000_t202" style="position:absolute;margin-left:278.9pt;margin-top:-.15pt;width:229.1pt;height:1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" filled="f" stroked="f" strokeweight=".5pt">
                    <v:textbox inset="0,0,0,0">
                      <w:txbxContent>
                        <w:tbl>
                          <w:tblPr>
                            <w:tblStyle w:val="TableGrid1"/>
                            <w:tblW w:w="4252"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52"/>
                          </w:tblGrid>
                          <w:tr w:rsidR="00A018F8" w:rsidRPr="00E407B4" w14:paraId="2E1602E7" w14:textId="77777777" w:rsidTr="004B339A">
                            <w:trPr>
                              <w:trHeight w:val="166"/>
                              <w:jc w:val="right"/>
                            </w:trPr>
                            <w:tc>
                              <w:tcPr>
                                <w:tcW w:w="4252" w:type="dxa"/>
                                <w:tcBorders>
                                  <w:bottom w:val="nil"/>
                                </w:tcBorders>
                              </w:tcPr>
                              <w:p w14:paraId="554AB531" w14:textId="28C94E7A" w:rsidR="00A018F8" w:rsidRPr="00E407B4" w:rsidRDefault="00A018F8" w:rsidP="004C2AE7">
                                <w:pPr>
                                  <w:tabs>
                                    <w:tab w:val="left" w:pos="1276"/>
                                  </w:tabs>
                                  <w:spacing w:line="240" w:lineRule="auto"/>
                                  <w:jc w:val="right"/>
                                  <w:rPr>
                                    <w:rFonts w:cs="Arial"/>
                                    <w:b/>
                                    <w:caps/>
                                    <w:sz w:val="20"/>
                                  </w:rPr>
                                </w:pPr>
                              </w:p>
                            </w:tc>
                          </w:tr>
                        </w:tbl>
                        <w:p w14:paraId="1D7A1330" w14:textId="77777777" w:rsidR="00A018F8" w:rsidRPr="00E407B4" w:rsidRDefault="00A018F8" w:rsidP="00A018F8">
                          <w:pPr>
                            <w:rPr>
                              <w:rFonts w:cs="Arial"/>
                            </w:rPr>
                          </w:pPr>
                        </w:p>
                      </w:txbxContent>
                    </v:textbox>
                    <w10:wrap anchory="page"/>
                  </v:shape>
                </w:pict>
              </mc:Fallback>
            </mc:AlternateContent>
          </w:r>
          <w:r w:rsidRPr="00E407B4">
            <w:rPr>
              <w:rFonts w:cs="Arial"/>
              <w:lang w:val="en-US"/>
            </w:rPr>
            <w:t xml:space="preserve"> </w:t>
          </w:r>
        </w:p>
      </w:tc>
    </w:tr>
  </w:tbl>
  <w:p w14:paraId="499BC35D" w14:textId="0640BACF" w:rsidR="000556BF" w:rsidRPr="004E74E3" w:rsidRDefault="00C34087" w:rsidP="004E74E3">
    <w:pPr>
      <w:spacing w:after="1440"/>
      <w:rPr>
        <w:lang w:val="en-US"/>
      </w:rPr>
    </w:pPr>
    <w:r w:rsidRPr="002B0BDE">
      <w:rPr>
        <w:noProof/>
      </w:rPr>
      <w:drawing>
        <wp:anchor distT="0" distB="0" distL="114300" distR="114300" simplePos="0" relativeHeight="251659264" behindDoc="0" locked="0" layoutInCell="1" allowOverlap="1" wp14:anchorId="2BE74A19" wp14:editId="63126F75">
          <wp:simplePos x="0" y="0"/>
          <wp:positionH relativeFrom="page">
            <wp:posOffset>826770</wp:posOffset>
          </wp:positionH>
          <wp:positionV relativeFrom="page">
            <wp:posOffset>632460</wp:posOffset>
          </wp:positionV>
          <wp:extent cx="2814320" cy="283845"/>
          <wp:effectExtent l="0" t="0" r="508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14320" cy="2838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11E0"/>
    <w:multiLevelType w:val="hybridMultilevel"/>
    <w:tmpl w:val="97BA1F3A"/>
    <w:lvl w:ilvl="0" w:tplc="B30A3A5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9E6FDB"/>
    <w:multiLevelType w:val="hybridMultilevel"/>
    <w:tmpl w:val="9F1457DC"/>
    <w:lvl w:ilvl="0" w:tplc="9D2E55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66DB4"/>
    <w:multiLevelType w:val="hybridMultilevel"/>
    <w:tmpl w:val="C2EED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34030C"/>
    <w:multiLevelType w:val="hybridMultilevel"/>
    <w:tmpl w:val="1B30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2033C4"/>
    <w:multiLevelType w:val="hybridMultilevel"/>
    <w:tmpl w:val="B72A78C4"/>
    <w:lvl w:ilvl="0" w:tplc="416C454A">
      <w:start w:val="1"/>
      <w:numFmt w:val="bullet"/>
      <w:lvlText w:val=""/>
      <w:lvlJc w:val="left"/>
      <w:pPr>
        <w:ind w:left="1080" w:hanging="360"/>
      </w:pPr>
      <w:rPr>
        <w:rFonts w:ascii="Symbol" w:eastAsiaTheme="minorEastAsia"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D7B095F"/>
    <w:multiLevelType w:val="hybridMultilevel"/>
    <w:tmpl w:val="838ADA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3F0F07"/>
    <w:multiLevelType w:val="hybridMultilevel"/>
    <w:tmpl w:val="CBFC3EB2"/>
    <w:lvl w:ilvl="0" w:tplc="89F87A98">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91207D"/>
    <w:multiLevelType w:val="hybridMultilevel"/>
    <w:tmpl w:val="91C47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F5705C6"/>
    <w:multiLevelType w:val="hybridMultilevel"/>
    <w:tmpl w:val="E1983C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3803ED"/>
    <w:multiLevelType w:val="hybridMultilevel"/>
    <w:tmpl w:val="75465B7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57010865"/>
    <w:multiLevelType w:val="hybridMultilevel"/>
    <w:tmpl w:val="6754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812736"/>
    <w:multiLevelType w:val="hybridMultilevel"/>
    <w:tmpl w:val="AD6E0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B02381"/>
    <w:multiLevelType w:val="hybridMultilevel"/>
    <w:tmpl w:val="3EEE7B6A"/>
    <w:lvl w:ilvl="0" w:tplc="311C59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725387"/>
    <w:multiLevelType w:val="hybridMultilevel"/>
    <w:tmpl w:val="673CC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822BAF"/>
    <w:multiLevelType w:val="hybridMultilevel"/>
    <w:tmpl w:val="272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1A7314"/>
    <w:multiLevelType w:val="hybridMultilevel"/>
    <w:tmpl w:val="4A46CE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5C3239"/>
    <w:multiLevelType w:val="hybridMultilevel"/>
    <w:tmpl w:val="DE24C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34294968">
    <w:abstractNumId w:val="3"/>
  </w:num>
  <w:num w:numId="2" w16cid:durableId="152795836">
    <w:abstractNumId w:val="15"/>
  </w:num>
  <w:num w:numId="3" w16cid:durableId="1436291694">
    <w:abstractNumId w:val="11"/>
  </w:num>
  <w:num w:numId="4" w16cid:durableId="591202490">
    <w:abstractNumId w:val="9"/>
  </w:num>
  <w:num w:numId="5" w16cid:durableId="2056271445">
    <w:abstractNumId w:val="13"/>
  </w:num>
  <w:num w:numId="6" w16cid:durableId="1795099720">
    <w:abstractNumId w:val="12"/>
  </w:num>
  <w:num w:numId="7" w16cid:durableId="231240107">
    <w:abstractNumId w:val="14"/>
  </w:num>
  <w:num w:numId="8" w16cid:durableId="1728912961">
    <w:abstractNumId w:val="7"/>
  </w:num>
  <w:num w:numId="9" w16cid:durableId="214434022">
    <w:abstractNumId w:val="4"/>
  </w:num>
  <w:num w:numId="10" w16cid:durableId="763307943">
    <w:abstractNumId w:val="0"/>
  </w:num>
  <w:num w:numId="11" w16cid:durableId="471095465">
    <w:abstractNumId w:val="16"/>
  </w:num>
  <w:num w:numId="12" w16cid:durableId="1136414918">
    <w:abstractNumId w:val="8"/>
  </w:num>
  <w:num w:numId="13" w16cid:durableId="272439418">
    <w:abstractNumId w:val="1"/>
  </w:num>
  <w:num w:numId="14" w16cid:durableId="475537511">
    <w:abstractNumId w:val="5"/>
  </w:num>
  <w:num w:numId="15" w16cid:durableId="569311759">
    <w:abstractNumId w:val="6"/>
  </w:num>
  <w:num w:numId="16" w16cid:durableId="960308563">
    <w:abstractNumId w:val="2"/>
  </w:num>
  <w:num w:numId="17" w16cid:durableId="5434471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defaultTabStop w:val="34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6"/>
    <w:rsid w:val="000206DE"/>
    <w:rsid w:val="00021A01"/>
    <w:rsid w:val="000338F5"/>
    <w:rsid w:val="00034A10"/>
    <w:rsid w:val="00041EFD"/>
    <w:rsid w:val="000424AD"/>
    <w:rsid w:val="00046ABC"/>
    <w:rsid w:val="00052B93"/>
    <w:rsid w:val="0005306F"/>
    <w:rsid w:val="000556BF"/>
    <w:rsid w:val="00061E24"/>
    <w:rsid w:val="00067757"/>
    <w:rsid w:val="00071989"/>
    <w:rsid w:val="00081701"/>
    <w:rsid w:val="00084FAC"/>
    <w:rsid w:val="00090FA4"/>
    <w:rsid w:val="000A0DF3"/>
    <w:rsid w:val="000A4C3D"/>
    <w:rsid w:val="000B5D84"/>
    <w:rsid w:val="000C0F8D"/>
    <w:rsid w:val="000D5811"/>
    <w:rsid w:val="000E5AE7"/>
    <w:rsid w:val="000F0DD0"/>
    <w:rsid w:val="000F1625"/>
    <w:rsid w:val="000F77E7"/>
    <w:rsid w:val="00101F8D"/>
    <w:rsid w:val="00107767"/>
    <w:rsid w:val="00114DC0"/>
    <w:rsid w:val="00122716"/>
    <w:rsid w:val="00125406"/>
    <w:rsid w:val="00134125"/>
    <w:rsid w:val="001510C8"/>
    <w:rsid w:val="0015697E"/>
    <w:rsid w:val="001577DE"/>
    <w:rsid w:val="00170219"/>
    <w:rsid w:val="001739CE"/>
    <w:rsid w:val="00177883"/>
    <w:rsid w:val="00180E04"/>
    <w:rsid w:val="001821F7"/>
    <w:rsid w:val="00183232"/>
    <w:rsid w:val="001A1034"/>
    <w:rsid w:val="001A4AE3"/>
    <w:rsid w:val="001B27EA"/>
    <w:rsid w:val="001C1A51"/>
    <w:rsid w:val="0020203D"/>
    <w:rsid w:val="002028D0"/>
    <w:rsid w:val="00212BA5"/>
    <w:rsid w:val="00222DD3"/>
    <w:rsid w:val="00223490"/>
    <w:rsid w:val="00227667"/>
    <w:rsid w:val="00230275"/>
    <w:rsid w:val="00234A46"/>
    <w:rsid w:val="00236B12"/>
    <w:rsid w:val="00236F3F"/>
    <w:rsid w:val="00240625"/>
    <w:rsid w:val="00241867"/>
    <w:rsid w:val="00243422"/>
    <w:rsid w:val="002443E0"/>
    <w:rsid w:val="00251A73"/>
    <w:rsid w:val="002613F0"/>
    <w:rsid w:val="00284E87"/>
    <w:rsid w:val="00293939"/>
    <w:rsid w:val="002A0B07"/>
    <w:rsid w:val="002A6556"/>
    <w:rsid w:val="002B0BDE"/>
    <w:rsid w:val="002B4564"/>
    <w:rsid w:val="002B5C4A"/>
    <w:rsid w:val="002C4385"/>
    <w:rsid w:val="002E26F5"/>
    <w:rsid w:val="002E306F"/>
    <w:rsid w:val="002E40E6"/>
    <w:rsid w:val="002E4B1E"/>
    <w:rsid w:val="003039AB"/>
    <w:rsid w:val="003063B8"/>
    <w:rsid w:val="00306B91"/>
    <w:rsid w:val="003163CA"/>
    <w:rsid w:val="00317935"/>
    <w:rsid w:val="003245DB"/>
    <w:rsid w:val="00327D13"/>
    <w:rsid w:val="00345479"/>
    <w:rsid w:val="00351820"/>
    <w:rsid w:val="0035362E"/>
    <w:rsid w:val="0036527C"/>
    <w:rsid w:val="00377CC4"/>
    <w:rsid w:val="00380285"/>
    <w:rsid w:val="00381D43"/>
    <w:rsid w:val="00392B84"/>
    <w:rsid w:val="00395CD4"/>
    <w:rsid w:val="00397B74"/>
    <w:rsid w:val="003A0F3D"/>
    <w:rsid w:val="003B0B6B"/>
    <w:rsid w:val="003B7204"/>
    <w:rsid w:val="003C0D30"/>
    <w:rsid w:val="003C7290"/>
    <w:rsid w:val="003E39FE"/>
    <w:rsid w:val="003E6176"/>
    <w:rsid w:val="00407C30"/>
    <w:rsid w:val="0041033C"/>
    <w:rsid w:val="00411F86"/>
    <w:rsid w:val="00423834"/>
    <w:rsid w:val="00431A40"/>
    <w:rsid w:val="0043231A"/>
    <w:rsid w:val="004328D5"/>
    <w:rsid w:val="0043319C"/>
    <w:rsid w:val="00436ADB"/>
    <w:rsid w:val="00442878"/>
    <w:rsid w:val="0044619E"/>
    <w:rsid w:val="0044721A"/>
    <w:rsid w:val="00453499"/>
    <w:rsid w:val="004573E8"/>
    <w:rsid w:val="00462D10"/>
    <w:rsid w:val="0046485D"/>
    <w:rsid w:val="004719AB"/>
    <w:rsid w:val="004813D6"/>
    <w:rsid w:val="00482F72"/>
    <w:rsid w:val="004836F2"/>
    <w:rsid w:val="0048685F"/>
    <w:rsid w:val="004955A3"/>
    <w:rsid w:val="004957F4"/>
    <w:rsid w:val="004974D5"/>
    <w:rsid w:val="004A0698"/>
    <w:rsid w:val="004A3CEE"/>
    <w:rsid w:val="004A59A8"/>
    <w:rsid w:val="004A5E1B"/>
    <w:rsid w:val="004A688E"/>
    <w:rsid w:val="004A7369"/>
    <w:rsid w:val="004C0A2E"/>
    <w:rsid w:val="004C2E00"/>
    <w:rsid w:val="004C6E6C"/>
    <w:rsid w:val="004D04AA"/>
    <w:rsid w:val="004E40CD"/>
    <w:rsid w:val="004E6475"/>
    <w:rsid w:val="004E7361"/>
    <w:rsid w:val="004E74E3"/>
    <w:rsid w:val="0051467B"/>
    <w:rsid w:val="00516AF7"/>
    <w:rsid w:val="0052261D"/>
    <w:rsid w:val="0052370C"/>
    <w:rsid w:val="005315FD"/>
    <w:rsid w:val="00531639"/>
    <w:rsid w:val="00533414"/>
    <w:rsid w:val="00540FE4"/>
    <w:rsid w:val="00541C76"/>
    <w:rsid w:val="00547723"/>
    <w:rsid w:val="00551B39"/>
    <w:rsid w:val="005529ED"/>
    <w:rsid w:val="0055525B"/>
    <w:rsid w:val="00557F22"/>
    <w:rsid w:val="005840E1"/>
    <w:rsid w:val="00584F4B"/>
    <w:rsid w:val="00585756"/>
    <w:rsid w:val="00595E00"/>
    <w:rsid w:val="00595FB7"/>
    <w:rsid w:val="005A13D3"/>
    <w:rsid w:val="005A1840"/>
    <w:rsid w:val="005B14DE"/>
    <w:rsid w:val="005B23B9"/>
    <w:rsid w:val="005B7AEC"/>
    <w:rsid w:val="005C0741"/>
    <w:rsid w:val="005C0ECC"/>
    <w:rsid w:val="005C422B"/>
    <w:rsid w:val="005C6ECB"/>
    <w:rsid w:val="005D014F"/>
    <w:rsid w:val="005D07DF"/>
    <w:rsid w:val="005D1540"/>
    <w:rsid w:val="005E0171"/>
    <w:rsid w:val="005E2AE2"/>
    <w:rsid w:val="005E4742"/>
    <w:rsid w:val="006021B5"/>
    <w:rsid w:val="006029E0"/>
    <w:rsid w:val="00610914"/>
    <w:rsid w:val="00610BEE"/>
    <w:rsid w:val="0061214D"/>
    <w:rsid w:val="00612F8A"/>
    <w:rsid w:val="006132E1"/>
    <w:rsid w:val="00614177"/>
    <w:rsid w:val="00616A0E"/>
    <w:rsid w:val="00617518"/>
    <w:rsid w:val="006205E3"/>
    <w:rsid w:val="0062193B"/>
    <w:rsid w:val="00624607"/>
    <w:rsid w:val="00624BFB"/>
    <w:rsid w:val="0063262F"/>
    <w:rsid w:val="006335C9"/>
    <w:rsid w:val="0064587E"/>
    <w:rsid w:val="006472FD"/>
    <w:rsid w:val="006545AB"/>
    <w:rsid w:val="00660B65"/>
    <w:rsid w:val="006614FF"/>
    <w:rsid w:val="006A52FA"/>
    <w:rsid w:val="006A5753"/>
    <w:rsid w:val="006A585F"/>
    <w:rsid w:val="006A7C94"/>
    <w:rsid w:val="006B0667"/>
    <w:rsid w:val="006C6117"/>
    <w:rsid w:val="006C7EA4"/>
    <w:rsid w:val="006D58FF"/>
    <w:rsid w:val="006D7F8A"/>
    <w:rsid w:val="006E479E"/>
    <w:rsid w:val="006E75C6"/>
    <w:rsid w:val="006F0C8A"/>
    <w:rsid w:val="006F1074"/>
    <w:rsid w:val="006F55BE"/>
    <w:rsid w:val="006F6786"/>
    <w:rsid w:val="00702D3D"/>
    <w:rsid w:val="00702DEF"/>
    <w:rsid w:val="00714293"/>
    <w:rsid w:val="007207DC"/>
    <w:rsid w:val="0072428C"/>
    <w:rsid w:val="00730121"/>
    <w:rsid w:val="0073535E"/>
    <w:rsid w:val="007372BA"/>
    <w:rsid w:val="00741D56"/>
    <w:rsid w:val="007421F3"/>
    <w:rsid w:val="00766334"/>
    <w:rsid w:val="00773750"/>
    <w:rsid w:val="00781B1B"/>
    <w:rsid w:val="00783B1C"/>
    <w:rsid w:val="00784339"/>
    <w:rsid w:val="00784A1B"/>
    <w:rsid w:val="007905AB"/>
    <w:rsid w:val="00796300"/>
    <w:rsid w:val="00797DD1"/>
    <w:rsid w:val="007A08BA"/>
    <w:rsid w:val="007A1A8E"/>
    <w:rsid w:val="007A2324"/>
    <w:rsid w:val="007A66D3"/>
    <w:rsid w:val="007B475A"/>
    <w:rsid w:val="007B5BBC"/>
    <w:rsid w:val="007B5F50"/>
    <w:rsid w:val="007B6A6C"/>
    <w:rsid w:val="007D2F2E"/>
    <w:rsid w:val="007D5FC6"/>
    <w:rsid w:val="007D6EA5"/>
    <w:rsid w:val="007E1679"/>
    <w:rsid w:val="007F2C3C"/>
    <w:rsid w:val="007F7376"/>
    <w:rsid w:val="008033AC"/>
    <w:rsid w:val="00821987"/>
    <w:rsid w:val="008334DB"/>
    <w:rsid w:val="00835725"/>
    <w:rsid w:val="008358AB"/>
    <w:rsid w:val="00835ADF"/>
    <w:rsid w:val="008442D3"/>
    <w:rsid w:val="0085172D"/>
    <w:rsid w:val="0085189A"/>
    <w:rsid w:val="00857AF7"/>
    <w:rsid w:val="008608FA"/>
    <w:rsid w:val="008717D1"/>
    <w:rsid w:val="00873308"/>
    <w:rsid w:val="00874B0C"/>
    <w:rsid w:val="00886533"/>
    <w:rsid w:val="00887148"/>
    <w:rsid w:val="00890662"/>
    <w:rsid w:val="00891596"/>
    <w:rsid w:val="00891D7B"/>
    <w:rsid w:val="008A605C"/>
    <w:rsid w:val="008B4E24"/>
    <w:rsid w:val="008C0C29"/>
    <w:rsid w:val="008E07F5"/>
    <w:rsid w:val="008E2D92"/>
    <w:rsid w:val="008E5291"/>
    <w:rsid w:val="00904719"/>
    <w:rsid w:val="00906FEA"/>
    <w:rsid w:val="00915B9F"/>
    <w:rsid w:val="009160A0"/>
    <w:rsid w:val="00921D3C"/>
    <w:rsid w:val="00925E66"/>
    <w:rsid w:val="00926216"/>
    <w:rsid w:val="009317D3"/>
    <w:rsid w:val="00934CD4"/>
    <w:rsid w:val="00937252"/>
    <w:rsid w:val="00937858"/>
    <w:rsid w:val="00944346"/>
    <w:rsid w:val="00952FB2"/>
    <w:rsid w:val="0095302B"/>
    <w:rsid w:val="00953127"/>
    <w:rsid w:val="00955482"/>
    <w:rsid w:val="00956942"/>
    <w:rsid w:val="00960959"/>
    <w:rsid w:val="00970802"/>
    <w:rsid w:val="009733EB"/>
    <w:rsid w:val="009840EE"/>
    <w:rsid w:val="009B47BD"/>
    <w:rsid w:val="009B7147"/>
    <w:rsid w:val="009C68B9"/>
    <w:rsid w:val="009D1FDF"/>
    <w:rsid w:val="009D7476"/>
    <w:rsid w:val="009D7665"/>
    <w:rsid w:val="009E0CFC"/>
    <w:rsid w:val="009E51AF"/>
    <w:rsid w:val="009F2273"/>
    <w:rsid w:val="009F34C5"/>
    <w:rsid w:val="009F71E4"/>
    <w:rsid w:val="00A00E1E"/>
    <w:rsid w:val="00A018F8"/>
    <w:rsid w:val="00A11A93"/>
    <w:rsid w:val="00A21E64"/>
    <w:rsid w:val="00A26EAB"/>
    <w:rsid w:val="00A4049E"/>
    <w:rsid w:val="00A55808"/>
    <w:rsid w:val="00A62C46"/>
    <w:rsid w:val="00A63DAF"/>
    <w:rsid w:val="00A710EC"/>
    <w:rsid w:val="00A72783"/>
    <w:rsid w:val="00A77317"/>
    <w:rsid w:val="00A81B53"/>
    <w:rsid w:val="00A840F7"/>
    <w:rsid w:val="00A8685A"/>
    <w:rsid w:val="00A87E53"/>
    <w:rsid w:val="00A90AB7"/>
    <w:rsid w:val="00A94866"/>
    <w:rsid w:val="00A96489"/>
    <w:rsid w:val="00AA45A9"/>
    <w:rsid w:val="00AA46AC"/>
    <w:rsid w:val="00AB124B"/>
    <w:rsid w:val="00AB12D3"/>
    <w:rsid w:val="00AB166D"/>
    <w:rsid w:val="00AB5730"/>
    <w:rsid w:val="00AC15AC"/>
    <w:rsid w:val="00AC2156"/>
    <w:rsid w:val="00AC374B"/>
    <w:rsid w:val="00AC50CC"/>
    <w:rsid w:val="00AE2EB6"/>
    <w:rsid w:val="00AE4E51"/>
    <w:rsid w:val="00AF15FA"/>
    <w:rsid w:val="00B12ADD"/>
    <w:rsid w:val="00B13DBB"/>
    <w:rsid w:val="00B234BF"/>
    <w:rsid w:val="00B25D60"/>
    <w:rsid w:val="00B27F95"/>
    <w:rsid w:val="00B36DDC"/>
    <w:rsid w:val="00B600D5"/>
    <w:rsid w:val="00B61577"/>
    <w:rsid w:val="00B71D1A"/>
    <w:rsid w:val="00B74D01"/>
    <w:rsid w:val="00B87D91"/>
    <w:rsid w:val="00B943AC"/>
    <w:rsid w:val="00BA1466"/>
    <w:rsid w:val="00BA76EC"/>
    <w:rsid w:val="00BB1255"/>
    <w:rsid w:val="00BB5CE2"/>
    <w:rsid w:val="00BB6E38"/>
    <w:rsid w:val="00BB74B5"/>
    <w:rsid w:val="00BC216C"/>
    <w:rsid w:val="00BC4AA7"/>
    <w:rsid w:val="00BD05CF"/>
    <w:rsid w:val="00BD683B"/>
    <w:rsid w:val="00BD7347"/>
    <w:rsid w:val="00BE34ED"/>
    <w:rsid w:val="00BF1ABE"/>
    <w:rsid w:val="00C04442"/>
    <w:rsid w:val="00C06DDD"/>
    <w:rsid w:val="00C233B7"/>
    <w:rsid w:val="00C247A4"/>
    <w:rsid w:val="00C304B0"/>
    <w:rsid w:val="00C34087"/>
    <w:rsid w:val="00C42D42"/>
    <w:rsid w:val="00C46483"/>
    <w:rsid w:val="00C55734"/>
    <w:rsid w:val="00C57933"/>
    <w:rsid w:val="00C679DF"/>
    <w:rsid w:val="00C67F4A"/>
    <w:rsid w:val="00C717E7"/>
    <w:rsid w:val="00C740ED"/>
    <w:rsid w:val="00C81CFC"/>
    <w:rsid w:val="00C86095"/>
    <w:rsid w:val="00C91304"/>
    <w:rsid w:val="00C95CCB"/>
    <w:rsid w:val="00CA072C"/>
    <w:rsid w:val="00CA136B"/>
    <w:rsid w:val="00CA4A05"/>
    <w:rsid w:val="00CB6E80"/>
    <w:rsid w:val="00CE215E"/>
    <w:rsid w:val="00CE4E88"/>
    <w:rsid w:val="00CE6C56"/>
    <w:rsid w:val="00CE76E3"/>
    <w:rsid w:val="00CF387E"/>
    <w:rsid w:val="00D024A7"/>
    <w:rsid w:val="00D03F0B"/>
    <w:rsid w:val="00D114E0"/>
    <w:rsid w:val="00D17049"/>
    <w:rsid w:val="00D20DF3"/>
    <w:rsid w:val="00D3270D"/>
    <w:rsid w:val="00D34444"/>
    <w:rsid w:val="00D37968"/>
    <w:rsid w:val="00D45051"/>
    <w:rsid w:val="00D55B67"/>
    <w:rsid w:val="00D56B44"/>
    <w:rsid w:val="00D701E2"/>
    <w:rsid w:val="00D7627F"/>
    <w:rsid w:val="00D80C6B"/>
    <w:rsid w:val="00D84CA8"/>
    <w:rsid w:val="00D85B78"/>
    <w:rsid w:val="00D8700D"/>
    <w:rsid w:val="00D876D2"/>
    <w:rsid w:val="00D93826"/>
    <w:rsid w:val="00D9569A"/>
    <w:rsid w:val="00DB6696"/>
    <w:rsid w:val="00DC3434"/>
    <w:rsid w:val="00DC6F34"/>
    <w:rsid w:val="00DD149B"/>
    <w:rsid w:val="00DD1A25"/>
    <w:rsid w:val="00DD27C6"/>
    <w:rsid w:val="00DD2E49"/>
    <w:rsid w:val="00DE3E49"/>
    <w:rsid w:val="00DE4CC8"/>
    <w:rsid w:val="00DE69F6"/>
    <w:rsid w:val="00DF499D"/>
    <w:rsid w:val="00DF6C3B"/>
    <w:rsid w:val="00E06EBF"/>
    <w:rsid w:val="00E10DBC"/>
    <w:rsid w:val="00E1341F"/>
    <w:rsid w:val="00E21927"/>
    <w:rsid w:val="00E2478A"/>
    <w:rsid w:val="00E43D5C"/>
    <w:rsid w:val="00E44BDE"/>
    <w:rsid w:val="00E453A2"/>
    <w:rsid w:val="00E605A6"/>
    <w:rsid w:val="00E6566C"/>
    <w:rsid w:val="00E72761"/>
    <w:rsid w:val="00E738DE"/>
    <w:rsid w:val="00E84B40"/>
    <w:rsid w:val="00E92F22"/>
    <w:rsid w:val="00E96819"/>
    <w:rsid w:val="00E977B1"/>
    <w:rsid w:val="00EA1000"/>
    <w:rsid w:val="00EA789F"/>
    <w:rsid w:val="00EB090E"/>
    <w:rsid w:val="00EC3CFB"/>
    <w:rsid w:val="00EC4ADB"/>
    <w:rsid w:val="00EC62F4"/>
    <w:rsid w:val="00EE4E3F"/>
    <w:rsid w:val="00EE5F71"/>
    <w:rsid w:val="00EE7A6A"/>
    <w:rsid w:val="00F00FCA"/>
    <w:rsid w:val="00F07D10"/>
    <w:rsid w:val="00F1248A"/>
    <w:rsid w:val="00F12732"/>
    <w:rsid w:val="00F132E5"/>
    <w:rsid w:val="00F13DFF"/>
    <w:rsid w:val="00F17ABA"/>
    <w:rsid w:val="00F35717"/>
    <w:rsid w:val="00F36393"/>
    <w:rsid w:val="00F3753F"/>
    <w:rsid w:val="00F4311B"/>
    <w:rsid w:val="00F53376"/>
    <w:rsid w:val="00F56E36"/>
    <w:rsid w:val="00F62388"/>
    <w:rsid w:val="00F6574E"/>
    <w:rsid w:val="00F67946"/>
    <w:rsid w:val="00F7162C"/>
    <w:rsid w:val="00F766A4"/>
    <w:rsid w:val="00F81E8A"/>
    <w:rsid w:val="00F86690"/>
    <w:rsid w:val="00F91A51"/>
    <w:rsid w:val="00F91CF0"/>
    <w:rsid w:val="00F95571"/>
    <w:rsid w:val="00FA47C8"/>
    <w:rsid w:val="00FB1A1A"/>
    <w:rsid w:val="00FB404D"/>
    <w:rsid w:val="00FC4ED8"/>
    <w:rsid w:val="00FD356F"/>
    <w:rsid w:val="00FD5824"/>
    <w:rsid w:val="00FD5FF9"/>
    <w:rsid w:val="00FD62D8"/>
    <w:rsid w:val="00FE1DCB"/>
    <w:rsid w:val="00FE2BA8"/>
    <w:rsid w:val="00FF3DEE"/>
    <w:rsid w:val="00FF67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79D67"/>
  <w15:chartTrackingRefBased/>
  <w15:docId w15:val="{34CC4D18-F13B-4FDD-87BF-703A5359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22" w:qFormat="1"/>
    <w:lsdException w:name="heading 6" w:semiHidden="1" w:uiPriority="22" w:qFormat="1"/>
    <w:lsdException w:name="heading 7" w:semiHidden="1" w:uiPriority="22" w:qFormat="1"/>
    <w:lsdException w:name="heading 8" w:semiHidden="1" w:uiPriority="22" w:qFormat="1"/>
    <w:lsdException w:name="heading 9" w:semiHidden="1" w:uiPriority="2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52"/>
    <w:lsdException w:name="toc 2" w:semiHidden="1" w:uiPriority="52"/>
    <w:lsdException w:name="toc 3" w:semiHidden="1" w:uiPriority="52"/>
    <w:lsdException w:name="toc 4" w:semiHidden="1" w:uiPriority="52"/>
    <w:lsdException w:name="toc 5" w:semiHidden="1" w:uiPriority="52"/>
    <w:lsdException w:name="toc 6" w:semiHidden="1" w:uiPriority="52"/>
    <w:lsdException w:name="toc 7" w:semiHidden="1" w:uiPriority="52"/>
    <w:lsdException w:name="toc 8" w:semiHidden="1" w:uiPriority="52"/>
    <w:lsdException w:name="toc 9" w:semiHidden="1" w:uiPriority="52"/>
    <w:lsdException w:name="Normal Indent" w:semiHidden="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8" w:qFormat="1"/>
    <w:lsdException w:name="table of figures" w:semiHidden="1"/>
    <w:lsdException w:name="envelope address" w:semiHidden="1"/>
    <w:lsdException w:name="envelope return" w:semiHidden="1"/>
    <w:lsdException w:name="footnote reference" w:semiHidden="1" w:unhideWhenUsed="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35" w:qFormat="1"/>
    <w:lsdException w:name="Emphasis" w:semiHidden="1" w:uiPriority="33"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42" w:qFormat="1"/>
    <w:lsdException w:name="Intense Quote" w:semiHidden="1" w:uiPriority="43"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2" w:qFormat="1"/>
    <w:lsdException w:name="Intense Emphasis" w:semiHidden="1" w:uiPriority="34" w:qFormat="1"/>
    <w:lsdException w:name="Subtle Reference" w:semiHidden="1" w:uiPriority="44" w:qFormat="1"/>
    <w:lsdException w:name="Intense Reference" w:semiHidden="1" w:uiPriority="45" w:qFormat="1"/>
    <w:lsdException w:name="Book Title" w:semiHidden="1" w:uiPriority="46" w:qFormat="1"/>
    <w:lsdException w:name="Bibliography" w:semiHidden="1" w:uiPriority="50"/>
    <w:lsdException w:name="TOC Heading" w:semiHidden="1" w:uiPriority="52"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E Body Text"/>
    <w:qFormat/>
    <w:rsid w:val="00FF67E1"/>
    <w:pPr>
      <w:spacing w:after="260" w:line="300" w:lineRule="auto"/>
    </w:pPr>
    <w:rPr>
      <w:rFonts w:ascii="Arial" w:eastAsia="Times New Roman" w:hAnsi="Arial" w:cs="Times New Roman"/>
      <w:sz w:val="24"/>
      <w:lang w:eastAsia="en-GB"/>
    </w:rPr>
  </w:style>
  <w:style w:type="paragraph" w:styleId="Heading1">
    <w:name w:val="heading 1"/>
    <w:aliases w:val="BoE Heading 1"/>
    <w:basedOn w:val="Normal"/>
    <w:next w:val="Normal"/>
    <w:link w:val="Heading1Char"/>
    <w:uiPriority w:val="1"/>
    <w:qFormat/>
    <w:rsid w:val="007F7376"/>
    <w:pPr>
      <w:spacing w:after="320" w:line="240" w:lineRule="auto"/>
      <w:outlineLvl w:val="0"/>
    </w:pPr>
    <w:rPr>
      <w:rFonts w:ascii="Century Gothic" w:hAnsi="Century Gothic" w:cs="Arial"/>
      <w:b/>
      <w:iCs/>
      <w:color w:val="12273F" w:themeColor="text2"/>
      <w:sz w:val="32"/>
      <w:szCs w:val="28"/>
      <w:lang w:eastAsia="en-US"/>
    </w:rPr>
  </w:style>
  <w:style w:type="paragraph" w:styleId="Heading2">
    <w:name w:val="heading 2"/>
    <w:aliases w:val="BoE Heading 2"/>
    <w:basedOn w:val="Normal"/>
    <w:next w:val="Normal"/>
    <w:link w:val="Heading2Char"/>
    <w:uiPriority w:val="2"/>
    <w:qFormat/>
    <w:rsid w:val="007F7376"/>
    <w:pPr>
      <w:spacing w:after="120" w:line="240" w:lineRule="auto"/>
      <w:outlineLvl w:val="1"/>
    </w:pPr>
    <w:rPr>
      <w:rFonts w:ascii="Century Gothic" w:hAnsi="Century Gothic" w:cs="Arial"/>
      <w:b/>
      <w:iCs/>
      <w:color w:val="12273F" w:themeColor="text2"/>
      <w:sz w:val="28"/>
      <w:szCs w:val="28"/>
      <w:lang w:eastAsia="en-US"/>
    </w:rPr>
  </w:style>
  <w:style w:type="paragraph" w:styleId="Heading3">
    <w:name w:val="heading 3"/>
    <w:aliases w:val="BoE Heading 3"/>
    <w:basedOn w:val="Normal"/>
    <w:next w:val="Normal"/>
    <w:link w:val="Heading3Char"/>
    <w:uiPriority w:val="3"/>
    <w:qFormat/>
    <w:rsid w:val="00925E66"/>
    <w:pPr>
      <w:spacing w:after="120" w:line="240" w:lineRule="auto"/>
      <w:outlineLvl w:val="2"/>
    </w:pPr>
    <w:rPr>
      <w:rFonts w:ascii="Century Gothic" w:hAnsi="Century Gothic" w:cs="Arial"/>
      <w:iCs/>
      <w:color w:val="12273F"/>
      <w:sz w:val="28"/>
      <w:szCs w:val="27"/>
      <w:lang w:eastAsia="en-US"/>
    </w:rPr>
  </w:style>
  <w:style w:type="paragraph" w:styleId="Heading4">
    <w:name w:val="heading 4"/>
    <w:aliases w:val="BoE Heading 4"/>
    <w:basedOn w:val="Normal"/>
    <w:next w:val="Normal"/>
    <w:link w:val="Heading4Char"/>
    <w:uiPriority w:val="4"/>
    <w:qFormat/>
    <w:rsid w:val="00D9569A"/>
    <w:pPr>
      <w:outlineLvl w:val="3"/>
    </w:pPr>
    <w:rPr>
      <w:rFonts w:ascii="Century Gothic" w:hAnsi="Century Gothic"/>
      <w:b/>
      <w:color w:val="12273F" w:themeColor="text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66334"/>
    <w:pPr>
      <w:tabs>
        <w:tab w:val="center" w:pos="4513"/>
        <w:tab w:val="right" w:pos="9026"/>
      </w:tabs>
      <w:spacing w:after="0"/>
    </w:pPr>
  </w:style>
  <w:style w:type="character" w:customStyle="1" w:styleId="HeaderChar">
    <w:name w:val="Header Char"/>
    <w:basedOn w:val="DefaultParagraphFont"/>
    <w:link w:val="Header"/>
    <w:uiPriority w:val="99"/>
    <w:semiHidden/>
    <w:rsid w:val="006E479E"/>
    <w:rPr>
      <w:rFonts w:ascii="Arial" w:eastAsia="Times New Roman" w:hAnsi="Arial" w:cs="Times New Roman"/>
      <w:sz w:val="24"/>
      <w:lang w:eastAsia="en-GB"/>
    </w:rPr>
  </w:style>
  <w:style w:type="paragraph" w:styleId="Footer">
    <w:name w:val="footer"/>
    <w:basedOn w:val="Normal"/>
    <w:link w:val="FooterChar"/>
    <w:uiPriority w:val="99"/>
    <w:semiHidden/>
    <w:rsid w:val="00766334"/>
    <w:pPr>
      <w:tabs>
        <w:tab w:val="center" w:pos="4513"/>
        <w:tab w:val="right" w:pos="9026"/>
      </w:tabs>
      <w:spacing w:after="0"/>
    </w:pPr>
  </w:style>
  <w:style w:type="character" w:customStyle="1" w:styleId="FooterChar">
    <w:name w:val="Footer Char"/>
    <w:basedOn w:val="DefaultParagraphFont"/>
    <w:link w:val="Footer"/>
    <w:uiPriority w:val="99"/>
    <w:semiHidden/>
    <w:rsid w:val="006E479E"/>
    <w:rPr>
      <w:rFonts w:ascii="Arial" w:eastAsia="Times New Roman" w:hAnsi="Arial" w:cs="Times New Roman"/>
      <w:sz w:val="24"/>
      <w:lang w:eastAsia="en-GB"/>
    </w:rPr>
  </w:style>
  <w:style w:type="paragraph" w:customStyle="1" w:styleId="Embargo-template">
    <w:name w:val="Embargo - template"/>
    <w:basedOn w:val="Normal"/>
    <w:uiPriority w:val="12"/>
    <w:semiHidden/>
    <w:qFormat/>
    <w:rsid w:val="00766334"/>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 w:val="32"/>
      <w:szCs w:val="20"/>
      <w:u w:val="single"/>
    </w:rPr>
  </w:style>
  <w:style w:type="paragraph" w:customStyle="1" w:styleId="BoECatchline">
    <w:name w:val="BoE Catchline"/>
    <w:basedOn w:val="Header"/>
    <w:uiPriority w:val="24"/>
    <w:semiHidden/>
    <w:qFormat/>
    <w:rsid w:val="00766334"/>
    <w:pPr>
      <w:pBdr>
        <w:bottom w:val="single" w:sz="8" w:space="6" w:color="12273F"/>
      </w:pBdr>
      <w:tabs>
        <w:tab w:val="clear" w:pos="4513"/>
        <w:tab w:val="clear" w:pos="9026"/>
        <w:tab w:val="left" w:pos="3799"/>
        <w:tab w:val="right" w:pos="9922"/>
      </w:tabs>
    </w:pPr>
    <w:rPr>
      <w:rFonts w:cs="Calibri"/>
      <w:b/>
      <w:color w:val="12273F"/>
      <w:sz w:val="23"/>
      <w:szCs w:val="23"/>
    </w:rPr>
  </w:style>
  <w:style w:type="character" w:customStyle="1" w:styleId="Heading1Char">
    <w:name w:val="Heading 1 Char"/>
    <w:aliases w:val="BoE Heading 1 Char"/>
    <w:basedOn w:val="DefaultParagraphFont"/>
    <w:link w:val="Heading1"/>
    <w:uiPriority w:val="1"/>
    <w:rsid w:val="007F7376"/>
    <w:rPr>
      <w:rFonts w:ascii="Century Gothic" w:eastAsia="Times New Roman" w:hAnsi="Century Gothic" w:cs="Arial"/>
      <w:b/>
      <w:iCs/>
      <w:color w:val="12273F" w:themeColor="text2"/>
      <w:sz w:val="32"/>
      <w:szCs w:val="28"/>
    </w:rPr>
  </w:style>
  <w:style w:type="character" w:customStyle="1" w:styleId="Heading2Char">
    <w:name w:val="Heading 2 Char"/>
    <w:aliases w:val="BoE Heading 2 Char"/>
    <w:basedOn w:val="DefaultParagraphFont"/>
    <w:link w:val="Heading2"/>
    <w:uiPriority w:val="2"/>
    <w:rsid w:val="007F7376"/>
    <w:rPr>
      <w:rFonts w:ascii="Century Gothic" w:eastAsia="Times New Roman" w:hAnsi="Century Gothic" w:cs="Arial"/>
      <w:b/>
      <w:iCs/>
      <w:color w:val="12273F" w:themeColor="text2"/>
      <w:sz w:val="28"/>
      <w:szCs w:val="28"/>
    </w:rPr>
  </w:style>
  <w:style w:type="character" w:styleId="Hyperlink">
    <w:name w:val="Hyperlink"/>
    <w:basedOn w:val="DefaultParagraphFont"/>
    <w:uiPriority w:val="99"/>
    <w:rsid w:val="007F7376"/>
    <w:rPr>
      <w:b/>
      <w:color w:val="12273F" w:themeColor="text2"/>
      <w:u w:val="single" w:color="3CD7D8"/>
    </w:rPr>
  </w:style>
  <w:style w:type="paragraph" w:customStyle="1" w:styleId="WebChartTableImageTitle">
    <w:name w:val="Web Chart/Table/Image Title"/>
    <w:basedOn w:val="Normal"/>
    <w:uiPriority w:val="6"/>
    <w:semiHidden/>
    <w:qFormat/>
    <w:rsid w:val="00766334"/>
    <w:pPr>
      <w:pBdr>
        <w:top w:val="single" w:sz="48" w:space="6" w:color="12273F"/>
        <w:bottom w:val="single" w:sz="48" w:space="1" w:color="12273F"/>
      </w:pBdr>
      <w:shd w:val="clear" w:color="auto" w:fill="12273F"/>
      <w:spacing w:after="0"/>
      <w:ind w:left="45" w:right="40" w:firstLine="329"/>
    </w:pPr>
    <w:rPr>
      <w:rFonts w:cs="Arial"/>
      <w:b/>
      <w:bCs/>
      <w:color w:val="FFFFFF"/>
      <w:szCs w:val="24"/>
    </w:rPr>
  </w:style>
  <w:style w:type="paragraph" w:customStyle="1" w:styleId="WebChartTableImageSubtitle">
    <w:name w:val="Web Chart/Table/Image Subtitle"/>
    <w:basedOn w:val="WebChartTableImageTitle"/>
    <w:uiPriority w:val="7"/>
    <w:semiHidden/>
    <w:qFormat/>
    <w:rsid w:val="00766334"/>
    <w:rPr>
      <w:b w:val="0"/>
      <w:bCs w:val="0"/>
    </w:rPr>
  </w:style>
  <w:style w:type="paragraph" w:customStyle="1" w:styleId="WebImage">
    <w:name w:val="Web Image"/>
    <w:basedOn w:val="Normal"/>
    <w:uiPriority w:val="8"/>
    <w:semiHidden/>
    <w:qFormat/>
    <w:rsid w:val="00766334"/>
    <w:pPr>
      <w:pBdr>
        <w:top w:val="single" w:sz="48" w:space="6" w:color="12273F"/>
        <w:bottom w:val="single" w:sz="48" w:space="1" w:color="12273F"/>
      </w:pBdr>
      <w:shd w:val="clear" w:color="auto" w:fill="12273F"/>
      <w:spacing w:before="360" w:after="240"/>
      <w:ind w:left="45" w:right="40" w:firstLine="329"/>
    </w:pPr>
    <w:rPr>
      <w:rFonts w:eastAsia="Calibri" w:cs="Arial"/>
      <w:sz w:val="20"/>
    </w:rPr>
  </w:style>
  <w:style w:type="paragraph" w:customStyle="1" w:styleId="WebChartTableImageNote">
    <w:name w:val="Web Chart/Table/Image Note"/>
    <w:basedOn w:val="Normal"/>
    <w:uiPriority w:val="9"/>
    <w:semiHidden/>
    <w:qFormat/>
    <w:rsid w:val="00766334"/>
    <w:pPr>
      <w:spacing w:after="240"/>
    </w:pPr>
    <w:rPr>
      <w:rFonts w:eastAsia="Calibri" w:cs="Calibri"/>
      <w:sz w:val="20"/>
    </w:rPr>
  </w:style>
  <w:style w:type="paragraph" w:customStyle="1" w:styleId="BoEHeroParagraph">
    <w:name w:val="BoE Hero Paragraph"/>
    <w:uiPriority w:val="11"/>
    <w:semiHidden/>
    <w:qFormat/>
    <w:rsid w:val="00766334"/>
    <w:pPr>
      <w:pBdr>
        <w:top w:val="single" w:sz="24" w:space="1" w:color="D9D9D9" w:themeColor="background1" w:themeShade="D9"/>
        <w:bottom w:val="single" w:sz="24" w:space="1" w:color="D9D9D9" w:themeColor="background1" w:themeShade="D9"/>
      </w:pBdr>
      <w:shd w:val="clear" w:color="auto" w:fill="D9D9D9" w:themeFill="background1" w:themeFillShade="D9"/>
      <w:spacing w:before="360" w:after="240" w:line="300" w:lineRule="auto"/>
      <w:ind w:left="284" w:hanging="284"/>
    </w:pPr>
    <w:rPr>
      <w:rFonts w:ascii="Arial" w:hAnsi="Arial" w:cs="Calibri"/>
      <w:sz w:val="24"/>
    </w:rPr>
  </w:style>
  <w:style w:type="paragraph" w:styleId="ListParagraph">
    <w:name w:val="List Paragraph"/>
    <w:basedOn w:val="Normal"/>
    <w:uiPriority w:val="34"/>
    <w:qFormat/>
    <w:rsid w:val="00766334"/>
    <w:pPr>
      <w:ind w:left="720"/>
      <w:contextualSpacing/>
    </w:pPr>
    <w:rPr>
      <w:rFonts w:eastAsiaTheme="minorEastAsia"/>
    </w:rPr>
  </w:style>
  <w:style w:type="table" w:customStyle="1" w:styleId="PRATableStyle">
    <w:name w:val="PRA Table Style"/>
    <w:basedOn w:val="TableNormal"/>
    <w:uiPriority w:val="99"/>
    <w:rsid w:val="00887148"/>
    <w:pPr>
      <w:spacing w:after="0" w:line="240" w:lineRule="auto"/>
    </w:pPr>
    <w:rPr>
      <w:rFonts w:ascii="Arial" w:eastAsia="Calibri" w:hAnsi="Arial"/>
      <w:sz w:val="24"/>
    </w:rPr>
    <w:tblPr>
      <w:tblBorders>
        <w:insideH w:val="single" w:sz="4" w:space="0" w:color="BFBFBF"/>
      </w:tblBorders>
      <w:tblCellMar>
        <w:left w:w="227" w:type="dxa"/>
      </w:tblCellMar>
    </w:tblPr>
    <w:tcPr>
      <w:shd w:val="clear" w:color="auto" w:fill="F8F8F8"/>
      <w:tcMar>
        <w:top w:w="113" w:type="dxa"/>
        <w:left w:w="113" w:type="dxa"/>
        <w:right w:w="113" w:type="dxa"/>
      </w:tcMar>
    </w:tcPr>
    <w:tblStylePr w:type="firstRow">
      <w:tblPr/>
      <w:trPr>
        <w:tblHeader/>
      </w:trPr>
      <w:tcPr>
        <w:tcBorders>
          <w:top w:val="single" w:sz="4" w:space="0" w:color="FFFFFF"/>
          <w:left w:val="nil"/>
          <w:bottom w:val="nil"/>
          <w:right w:val="nil"/>
          <w:insideH w:val="nil"/>
          <w:insideV w:val="nil"/>
          <w:tl2br w:val="nil"/>
          <w:tr2bl w:val="nil"/>
        </w:tcBorders>
        <w:shd w:val="clear" w:color="auto" w:fill="12273F"/>
      </w:tcPr>
    </w:tblStylePr>
    <w:tblStylePr w:type="firstCol">
      <w:pPr>
        <w:wordWrap/>
        <w:ind w:leftChars="0" w:left="0"/>
      </w:pPr>
    </w:tblStylePr>
  </w:style>
  <w:style w:type="character" w:customStyle="1" w:styleId="Heading3Char">
    <w:name w:val="Heading 3 Char"/>
    <w:aliases w:val="BoE Heading 3 Char"/>
    <w:basedOn w:val="DefaultParagraphFont"/>
    <w:link w:val="Heading3"/>
    <w:uiPriority w:val="3"/>
    <w:rsid w:val="00925E66"/>
    <w:rPr>
      <w:rFonts w:ascii="Century Gothic" w:eastAsia="Times New Roman" w:hAnsi="Century Gothic" w:cs="Arial"/>
      <w:iCs/>
      <w:color w:val="12273F"/>
      <w:sz w:val="28"/>
      <w:szCs w:val="27"/>
    </w:rPr>
  </w:style>
  <w:style w:type="character" w:customStyle="1" w:styleId="Heading4Char">
    <w:name w:val="Heading 4 Char"/>
    <w:aliases w:val="BoE Heading 4 Char"/>
    <w:basedOn w:val="DefaultParagraphFont"/>
    <w:link w:val="Heading4"/>
    <w:uiPriority w:val="4"/>
    <w:rsid w:val="00D9569A"/>
    <w:rPr>
      <w:rFonts w:ascii="Century Gothic" w:eastAsia="Times New Roman" w:hAnsi="Century Gothic" w:cs="Times New Roman"/>
      <w:b/>
      <w:color w:val="12273F" w:themeColor="text2"/>
      <w:sz w:val="24"/>
      <w:szCs w:val="20"/>
      <w:lang w:eastAsia="en-GB"/>
    </w:rPr>
  </w:style>
  <w:style w:type="paragraph" w:customStyle="1" w:styleId="QuoteNarrativeHighlight">
    <w:name w:val="Quote/Narrative Highlight"/>
    <w:basedOn w:val="Normal"/>
    <w:uiPriority w:val="5"/>
    <w:qFormat/>
    <w:rsid w:val="00D93826"/>
    <w:pPr>
      <w:pBdr>
        <w:left w:val="single" w:sz="12" w:space="4" w:color="3CD7D9"/>
      </w:pBdr>
      <w:tabs>
        <w:tab w:val="center" w:pos="4513"/>
        <w:tab w:val="right" w:pos="9026"/>
      </w:tabs>
      <w:spacing w:after="0"/>
      <w:ind w:left="113"/>
    </w:pPr>
    <w:rPr>
      <w:rFonts w:eastAsia="Calibri" w:cs="Calibri"/>
      <w:b/>
      <w:lang w:eastAsia="en-US"/>
    </w:rPr>
  </w:style>
  <w:style w:type="character" w:styleId="PlaceholderText">
    <w:name w:val="Placeholder Text"/>
    <w:basedOn w:val="DefaultParagraphFont"/>
    <w:uiPriority w:val="99"/>
    <w:semiHidden/>
    <w:rsid w:val="00A00E1E"/>
    <w:rPr>
      <w:color w:val="808080"/>
    </w:rPr>
  </w:style>
  <w:style w:type="paragraph" w:styleId="FootnoteText">
    <w:name w:val="footnote text"/>
    <w:basedOn w:val="Normal"/>
    <w:link w:val="FootnoteTextChar"/>
    <w:uiPriority w:val="99"/>
    <w:semiHidden/>
    <w:rsid w:val="006E479E"/>
    <w:pPr>
      <w:spacing w:after="0"/>
    </w:pPr>
    <w:rPr>
      <w:sz w:val="20"/>
      <w:szCs w:val="20"/>
    </w:rPr>
  </w:style>
  <w:style w:type="character" w:customStyle="1" w:styleId="FootnoteTextChar">
    <w:name w:val="Footnote Text Char"/>
    <w:basedOn w:val="DefaultParagraphFont"/>
    <w:link w:val="FootnoteText"/>
    <w:uiPriority w:val="99"/>
    <w:semiHidden/>
    <w:rsid w:val="006E479E"/>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6E479E"/>
    <w:rPr>
      <w:vertAlign w:val="superscript"/>
    </w:rPr>
  </w:style>
  <w:style w:type="table" w:styleId="TableGrid">
    <w:name w:val="Table Grid"/>
    <w:basedOn w:val="TableNormal"/>
    <w:uiPriority w:val="59"/>
    <w:rsid w:val="008871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ondPageEmbargoHeader">
    <w:name w:val="Second Page Embargo Header"/>
    <w:basedOn w:val="Normal"/>
    <w:next w:val="Normal"/>
    <w:link w:val="SecondPageEmbargoHeaderChar"/>
    <w:uiPriority w:val="11"/>
    <w:semiHidden/>
    <w:qFormat/>
    <w:rsid w:val="00046ABC"/>
    <w:pPr>
      <w:pBdr>
        <w:top w:val="single" w:sz="18" w:space="1" w:color="FE015B"/>
        <w:left w:val="single" w:sz="48" w:space="4" w:color="FE015B"/>
        <w:bottom w:val="single" w:sz="18" w:space="1" w:color="FE015B"/>
        <w:right w:val="single" w:sz="48" w:space="4" w:color="FE015B"/>
      </w:pBdr>
      <w:shd w:val="clear" w:color="auto" w:fill="FE015B"/>
      <w:spacing w:after="360" w:line="276" w:lineRule="auto"/>
      <w:ind w:left="227" w:right="113"/>
    </w:pPr>
    <w:rPr>
      <w:b/>
      <w:color w:val="FFFFFF" w:themeColor="background1"/>
      <w:szCs w:val="24"/>
      <w:u w:val="single"/>
    </w:rPr>
  </w:style>
  <w:style w:type="character" w:customStyle="1" w:styleId="SecondPageEmbargoHeaderChar">
    <w:name w:val="Second Page Embargo Header Char"/>
    <w:basedOn w:val="DefaultParagraphFont"/>
    <w:link w:val="SecondPageEmbargoHeader"/>
    <w:uiPriority w:val="11"/>
    <w:semiHidden/>
    <w:rsid w:val="00D80C6B"/>
    <w:rPr>
      <w:rFonts w:ascii="Arial" w:eastAsia="Times New Roman" w:hAnsi="Arial" w:cs="Times New Roman"/>
      <w:b/>
      <w:color w:val="FFFFFF" w:themeColor="background1"/>
      <w:sz w:val="24"/>
      <w:szCs w:val="24"/>
      <w:u w:val="single"/>
      <w:shd w:val="clear" w:color="auto" w:fill="FE015B"/>
      <w:lang w:eastAsia="en-GB"/>
    </w:rPr>
  </w:style>
  <w:style w:type="paragraph" w:styleId="Title">
    <w:name w:val="Title"/>
    <w:basedOn w:val="Heading1"/>
    <w:next w:val="Normal"/>
    <w:link w:val="TitleChar"/>
    <w:semiHidden/>
    <w:qFormat/>
    <w:rsid w:val="00377CC4"/>
    <w:pPr>
      <w:spacing w:after="0"/>
      <w:outlineLvl w:val="9"/>
    </w:pPr>
    <w:rPr>
      <w:sz w:val="72"/>
      <w:szCs w:val="32"/>
    </w:rPr>
  </w:style>
  <w:style w:type="character" w:customStyle="1" w:styleId="TitleChar">
    <w:name w:val="Title Char"/>
    <w:basedOn w:val="DefaultParagraphFont"/>
    <w:link w:val="Title"/>
    <w:semiHidden/>
    <w:rsid w:val="00377CC4"/>
    <w:rPr>
      <w:rFonts w:ascii="Century Gothic" w:eastAsia="Times New Roman" w:hAnsi="Century Gothic" w:cs="Arial"/>
      <w:noProof/>
      <w:color w:val="12273F"/>
      <w:kern w:val="28"/>
      <w:sz w:val="72"/>
      <w:szCs w:val="32"/>
      <w:lang w:eastAsia="en-GB"/>
    </w:rPr>
  </w:style>
  <w:style w:type="character" w:styleId="FollowedHyperlink">
    <w:name w:val="FollowedHyperlink"/>
    <w:basedOn w:val="DefaultParagraphFont"/>
    <w:uiPriority w:val="99"/>
    <w:semiHidden/>
    <w:rsid w:val="007F7376"/>
    <w:rPr>
      <w:b/>
      <w:color w:val="12273F" w:themeColor="text2"/>
      <w:u w:val="single" w:color="3CD7D9" w:themeColor="accent1"/>
    </w:rPr>
  </w:style>
  <w:style w:type="paragraph" w:customStyle="1" w:styleId="Footnote">
    <w:name w:val="Footnote"/>
    <w:basedOn w:val="Normal"/>
    <w:qFormat/>
    <w:rsid w:val="00944346"/>
    <w:pPr>
      <w:spacing w:after="0" w:line="276" w:lineRule="auto"/>
    </w:pPr>
    <w:rPr>
      <w:color w:val="0D0D0D" w:themeColor="text1" w:themeTint="F2"/>
      <w:sz w:val="20"/>
      <w:szCs w:val="20"/>
    </w:rPr>
  </w:style>
  <w:style w:type="paragraph" w:customStyle="1" w:styleId="Normal-Bold">
    <w:name w:val="Normal - Bold"/>
    <w:basedOn w:val="Normal"/>
    <w:next w:val="Normal"/>
    <w:qFormat/>
    <w:rsid w:val="00F00FCA"/>
    <w:rPr>
      <w:rFonts w:eastAsiaTheme="minorEastAsia" w:cstheme="minorBidi"/>
      <w:b/>
      <w:color w:val="0D0D0D" w:themeColor="text1" w:themeTint="F2"/>
      <w:szCs w:val="20"/>
    </w:rPr>
  </w:style>
  <w:style w:type="paragraph" w:customStyle="1" w:styleId="Address">
    <w:name w:val="Address"/>
    <w:uiPriority w:val="21"/>
    <w:qFormat/>
    <w:rsid w:val="007F7376"/>
    <w:pPr>
      <w:spacing w:after="0" w:line="240" w:lineRule="auto"/>
      <w:ind w:right="3061"/>
    </w:pPr>
    <w:rPr>
      <w:rFonts w:ascii="Century Gothic" w:eastAsia="Times New Roman" w:hAnsi="Century Gothic" w:cs="Times New Roman"/>
      <w:b/>
      <w:color w:val="12273F" w:themeColor="text2"/>
      <w:sz w:val="20"/>
      <w:szCs w:val="20"/>
      <w:lang w:eastAsia="en-GB"/>
    </w:rPr>
  </w:style>
  <w:style w:type="table" w:customStyle="1" w:styleId="TableEntryBoxes">
    <w:name w:val="Table Entry Boxes"/>
    <w:basedOn w:val="TableNormal"/>
    <w:rsid w:val="00E10DBC"/>
    <w:pPr>
      <w:spacing w:after="0" w:line="240" w:lineRule="auto"/>
    </w:pPr>
    <w:rPr>
      <w:rFonts w:ascii="Arial" w:eastAsia="Times New Roman" w:hAnsi="Arial" w:cs="Times New Roman"/>
      <w:sz w:val="18"/>
      <w:szCs w:val="20"/>
      <w:lang w:eastAsia="en-GB"/>
    </w:rPr>
    <w:tblPr>
      <w:tblBorders>
        <w:left w:val="single" w:sz="4" w:space="0" w:color="auto"/>
        <w:bottom w:val="single" w:sz="4" w:space="0" w:color="auto"/>
        <w:right w:val="single" w:sz="4" w:space="0" w:color="auto"/>
        <w:insideV w:val="single" w:sz="4" w:space="0" w:color="auto"/>
      </w:tblBorders>
    </w:tblPr>
    <w:trPr>
      <w:cantSplit/>
    </w:trPr>
    <w:tcPr>
      <w:noWrap/>
      <w:tcMar>
        <w:left w:w="0" w:type="dxa"/>
        <w:right w:w="0" w:type="dxa"/>
      </w:tcMar>
      <w:vAlign w:val="center"/>
    </w:tcPr>
  </w:style>
  <w:style w:type="table" w:styleId="TableGridLight">
    <w:name w:val="Grid Table Light"/>
    <w:basedOn w:val="TableNormal"/>
    <w:uiPriority w:val="40"/>
    <w:rsid w:val="00A018F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A">
    <w:name w:val="PRA"/>
    <w:uiPriority w:val="21"/>
    <w:semiHidden/>
    <w:qFormat/>
    <w:rsid w:val="00A018F8"/>
    <w:pPr>
      <w:spacing w:after="0" w:line="300" w:lineRule="auto"/>
      <w:ind w:left="-28"/>
    </w:pPr>
    <w:rPr>
      <w:rFonts w:ascii="Century Gothic" w:eastAsia="Times New Roman" w:hAnsi="Century Gothic" w:cs="Times New Roman"/>
      <w:b/>
      <w:color w:val="9194A1"/>
      <w:sz w:val="40"/>
      <w:lang w:eastAsia="en-GB"/>
    </w:rPr>
  </w:style>
  <w:style w:type="table" w:customStyle="1" w:styleId="TableGrid1">
    <w:name w:val="Table Grid1"/>
    <w:basedOn w:val="TableNormal"/>
    <w:next w:val="TableGrid"/>
    <w:uiPriority w:val="59"/>
    <w:rsid w:val="00A018F8"/>
    <w:pPr>
      <w:spacing w:after="0" w:line="240" w:lineRule="auto"/>
    </w:pPr>
    <w:rPr>
      <w:rFonts w:ascii="Arial" w:eastAsia="Times New Roman" w:hAnsi="Arial"/>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06FEA"/>
    <w:rPr>
      <w:color w:val="605E5C"/>
      <w:shd w:val="clear" w:color="auto" w:fill="E1DFDD"/>
    </w:rPr>
  </w:style>
  <w:style w:type="character" w:styleId="CommentReference">
    <w:name w:val="annotation reference"/>
    <w:basedOn w:val="DefaultParagraphFont"/>
    <w:uiPriority w:val="99"/>
    <w:semiHidden/>
    <w:rsid w:val="00906FEA"/>
    <w:rPr>
      <w:sz w:val="16"/>
      <w:szCs w:val="16"/>
    </w:rPr>
  </w:style>
  <w:style w:type="paragraph" w:styleId="CommentText">
    <w:name w:val="annotation text"/>
    <w:basedOn w:val="Normal"/>
    <w:link w:val="CommentTextChar"/>
    <w:uiPriority w:val="99"/>
    <w:semiHidden/>
    <w:rsid w:val="00906FEA"/>
    <w:pPr>
      <w:spacing w:line="240" w:lineRule="auto"/>
    </w:pPr>
    <w:rPr>
      <w:sz w:val="20"/>
      <w:szCs w:val="20"/>
    </w:rPr>
  </w:style>
  <w:style w:type="character" w:customStyle="1" w:styleId="CommentTextChar">
    <w:name w:val="Comment Text Char"/>
    <w:basedOn w:val="DefaultParagraphFont"/>
    <w:link w:val="CommentText"/>
    <w:uiPriority w:val="99"/>
    <w:semiHidden/>
    <w:rsid w:val="00906FEA"/>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rsid w:val="00906FEA"/>
    <w:rPr>
      <w:b/>
      <w:bCs/>
    </w:rPr>
  </w:style>
  <w:style w:type="character" w:customStyle="1" w:styleId="CommentSubjectChar">
    <w:name w:val="Comment Subject Char"/>
    <w:basedOn w:val="CommentTextChar"/>
    <w:link w:val="CommentSubject"/>
    <w:uiPriority w:val="99"/>
    <w:semiHidden/>
    <w:rsid w:val="00906FEA"/>
    <w:rPr>
      <w:rFonts w:ascii="Arial" w:eastAsia="Times New Roman" w:hAnsi="Arial" w:cs="Times New Roman"/>
      <w:b/>
      <w:bCs/>
      <w:sz w:val="20"/>
      <w:szCs w:val="20"/>
      <w:lang w:eastAsia="en-GB"/>
    </w:rPr>
  </w:style>
  <w:style w:type="paragraph" w:styleId="Revision">
    <w:name w:val="Revision"/>
    <w:hidden/>
    <w:uiPriority w:val="99"/>
    <w:semiHidden/>
    <w:rsid w:val="00F95571"/>
    <w:pPr>
      <w:spacing w:after="0" w:line="240" w:lineRule="auto"/>
    </w:pPr>
    <w:rPr>
      <w:rFonts w:ascii="Arial" w:eastAsia="Times New Roman" w:hAnsi="Arial" w:cs="Times New Roman"/>
      <w:sz w:val="24"/>
      <w:lang w:eastAsia="en-GB"/>
    </w:rPr>
  </w:style>
  <w:style w:type="table" w:customStyle="1" w:styleId="TableGrid2">
    <w:name w:val="Table Grid2"/>
    <w:basedOn w:val="TableNormal"/>
    <w:next w:val="TableGrid"/>
    <w:uiPriority w:val="59"/>
    <w:rsid w:val="007142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2Instrument">
    <w:name w:val="List 2 Instrument"/>
    <w:basedOn w:val="Normal"/>
    <w:link w:val="List2InstrumentChar"/>
    <w:qFormat/>
    <w:rsid w:val="00B71D1A"/>
    <w:pPr>
      <w:spacing w:before="120" w:after="120" w:line="276" w:lineRule="auto"/>
      <w:ind w:left="993" w:hanging="426"/>
    </w:pPr>
    <w:rPr>
      <w:rFonts w:eastAsiaTheme="minorHAnsi" w:cs="Arial"/>
      <w:sz w:val="20"/>
      <w:szCs w:val="20"/>
      <w:lang w:eastAsia="en-US"/>
    </w:rPr>
  </w:style>
  <w:style w:type="character" w:customStyle="1" w:styleId="List2InstrumentChar">
    <w:name w:val="List 2 Instrument Char"/>
    <w:basedOn w:val="DefaultParagraphFont"/>
    <w:link w:val="List2Instrument"/>
    <w:rsid w:val="00B71D1A"/>
    <w:rPr>
      <w:rFonts w:ascii="Arial" w:hAnsi="Arial" w:cs="Arial"/>
      <w:sz w:val="20"/>
      <w:szCs w:val="20"/>
    </w:rPr>
  </w:style>
  <w:style w:type="paragraph" w:customStyle="1" w:styleId="List3Instrument">
    <w:name w:val="List 3 Instrument"/>
    <w:basedOn w:val="Normal"/>
    <w:link w:val="List3InstrumentChar"/>
    <w:qFormat/>
    <w:rsid w:val="00B71D1A"/>
    <w:pPr>
      <w:spacing w:before="120" w:after="120" w:line="276" w:lineRule="auto"/>
      <w:ind w:left="1418" w:hanging="425"/>
    </w:pPr>
    <w:rPr>
      <w:rFonts w:eastAsiaTheme="minorHAnsi" w:cs="Arial"/>
      <w:sz w:val="20"/>
      <w:szCs w:val="20"/>
      <w:lang w:eastAsia="en-US"/>
    </w:rPr>
  </w:style>
  <w:style w:type="character" w:customStyle="1" w:styleId="List3InstrumentChar">
    <w:name w:val="List 3 Instrument Char"/>
    <w:basedOn w:val="DefaultParagraphFont"/>
    <w:link w:val="List3Instrument"/>
    <w:rsid w:val="00B71D1A"/>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2507">
      <w:bodyDiv w:val="1"/>
      <w:marLeft w:val="0"/>
      <w:marRight w:val="0"/>
      <w:marTop w:val="0"/>
      <w:marBottom w:val="0"/>
      <w:divBdr>
        <w:top w:val="none" w:sz="0" w:space="0" w:color="auto"/>
        <w:left w:val="none" w:sz="0" w:space="0" w:color="auto"/>
        <w:bottom w:val="none" w:sz="0" w:space="0" w:color="auto"/>
        <w:right w:val="none" w:sz="0" w:space="0" w:color="auto"/>
      </w:divBdr>
    </w:div>
    <w:div w:id="352268455">
      <w:bodyDiv w:val="1"/>
      <w:marLeft w:val="0"/>
      <w:marRight w:val="0"/>
      <w:marTop w:val="0"/>
      <w:marBottom w:val="0"/>
      <w:divBdr>
        <w:top w:val="none" w:sz="0" w:space="0" w:color="auto"/>
        <w:left w:val="none" w:sz="0" w:space="0" w:color="auto"/>
        <w:bottom w:val="none" w:sz="0" w:space="0" w:color="auto"/>
        <w:right w:val="none" w:sz="0" w:space="0" w:color="auto"/>
      </w:divBdr>
    </w:div>
    <w:div w:id="1240137915">
      <w:bodyDiv w:val="1"/>
      <w:marLeft w:val="0"/>
      <w:marRight w:val="0"/>
      <w:marTop w:val="0"/>
      <w:marBottom w:val="0"/>
      <w:divBdr>
        <w:top w:val="none" w:sz="0" w:space="0" w:color="auto"/>
        <w:left w:val="none" w:sz="0" w:space="0" w:color="auto"/>
        <w:bottom w:val="none" w:sz="0" w:space="0" w:color="auto"/>
        <w:right w:val="none" w:sz="0" w:space="0" w:color="auto"/>
      </w:divBdr>
    </w:div>
    <w:div w:id="148781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ofengland.co.uk/-/media/boe/files/prudential-regulation/authorisations/solvency-ii-approvals/s138ba-rule-permission-application-form.doc" TargetMode="External"/><Relationship Id="rId13" Type="http://schemas.openxmlformats.org/officeDocument/2006/relationships/hyperlink" Target="https://www.bankofengland.co.uk/prudential-regulation/publication/2024/february/the-pra-approach-to-insurance-group-supervision-sop"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nkofengland.co.uk/prudential-regulation/publication/2024/february/solvency-ii-capital-add-ons-sop"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nkofengland.co.uk/prudential-regulation/publication/2024/february/solvency-ii-internal-models-permissions-and-ongoing-monitoring-sop" TargetMode="External"/><Relationship Id="rId5" Type="http://schemas.openxmlformats.org/officeDocument/2006/relationships/webSettings" Target="webSettings.xml"/><Relationship Id="rId15" Type="http://schemas.openxmlformats.org/officeDocument/2006/relationships/hyperlink" Target="https://www.bankofengland.co.uk/prudential-regulation/prudential-and-resolution-policy-index/insurance/internal-models" TargetMode="External"/><Relationship Id="rId10" Type="http://schemas.openxmlformats.org/officeDocument/2006/relationships/hyperlink" Target="https://www.prarulebook.co.uk/"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mailto:S2submissions@bankofengland.co.uk" TargetMode="External"/><Relationship Id="rId14" Type="http://schemas.openxmlformats.org/officeDocument/2006/relationships/hyperlink" Target="https://www.bankofengland.co.uk/prudential-regulation/publication/2024/february/expectations-for-meeting-the-pra-internal-model-requirements-s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bankwide\files\Office%20Templates\PR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9EEA28-1F25-49D2-9074-5F1B1BC393A6}"/>
      </w:docPartPr>
      <w:docPartBody>
        <w:p w:rsidR="009B30C1" w:rsidRDefault="00265137">
          <w:r w:rsidRPr="00E01814">
            <w:rPr>
              <w:rStyle w:val="PlaceholderText"/>
            </w:rPr>
            <w:t>Click or tap here to enter text.</w:t>
          </w:r>
        </w:p>
      </w:docPartBody>
    </w:docPart>
    <w:docPart>
      <w:docPartPr>
        <w:name w:val="3B1360BE01EF46E1928A0789AD18DFEA"/>
        <w:category>
          <w:name w:val="General"/>
          <w:gallery w:val="placeholder"/>
        </w:category>
        <w:types>
          <w:type w:val="bbPlcHdr"/>
        </w:types>
        <w:behaviors>
          <w:behavior w:val="content"/>
        </w:behaviors>
        <w:guid w:val="{8F0E677E-1732-43F3-83E1-51F244E9B9C9}"/>
      </w:docPartPr>
      <w:docPartBody>
        <w:p w:rsidR="009B30C1" w:rsidRDefault="0073788A" w:rsidP="0073788A">
          <w:pPr>
            <w:pStyle w:val="3B1360BE01EF46E1928A0789AD18DFEA"/>
          </w:pPr>
          <w:r w:rsidRPr="00E01814">
            <w:rPr>
              <w:rStyle w:val="PlaceholderText"/>
              <w:rFonts w:eastAsiaTheme="minorHAnsi"/>
            </w:rPr>
            <w:t>Click or tap here to enter text.</w:t>
          </w:r>
        </w:p>
      </w:docPartBody>
    </w:docPart>
    <w:docPart>
      <w:docPartPr>
        <w:name w:val="463B0423CB3040FF87A3908CD5456985"/>
        <w:category>
          <w:name w:val="General"/>
          <w:gallery w:val="placeholder"/>
        </w:category>
        <w:types>
          <w:type w:val="bbPlcHdr"/>
        </w:types>
        <w:behaviors>
          <w:behavior w:val="content"/>
        </w:behaviors>
        <w:guid w:val="{B2A87EE4-F604-468A-A13C-54BD46956420}"/>
      </w:docPartPr>
      <w:docPartBody>
        <w:p w:rsidR="009B30C1" w:rsidRDefault="0073788A" w:rsidP="0073788A">
          <w:pPr>
            <w:pStyle w:val="463B0423CB3040FF87A3908CD5456985"/>
          </w:pPr>
          <w:r w:rsidRPr="00E01814">
            <w:rPr>
              <w:rStyle w:val="PlaceholderText"/>
              <w:rFonts w:eastAsiaTheme="minorHAnsi"/>
            </w:rPr>
            <w:t>Click or tap here to enter text.</w:t>
          </w:r>
        </w:p>
      </w:docPartBody>
    </w:docPart>
    <w:docPart>
      <w:docPartPr>
        <w:name w:val="D40A951193904D68B2A65169D9067EC5"/>
        <w:category>
          <w:name w:val="General"/>
          <w:gallery w:val="placeholder"/>
        </w:category>
        <w:types>
          <w:type w:val="bbPlcHdr"/>
        </w:types>
        <w:behaviors>
          <w:behavior w:val="content"/>
        </w:behaviors>
        <w:guid w:val="{23188552-4037-4161-AF56-8470ECC8762E}"/>
      </w:docPartPr>
      <w:docPartBody>
        <w:p w:rsidR="009B30C1" w:rsidRDefault="0073788A" w:rsidP="0073788A">
          <w:pPr>
            <w:pStyle w:val="D40A951193904D68B2A65169D9067EC5"/>
          </w:pPr>
          <w:r w:rsidRPr="00E01814">
            <w:rPr>
              <w:rStyle w:val="PlaceholderText"/>
              <w:rFonts w:eastAsiaTheme="minorHAnsi"/>
            </w:rPr>
            <w:t>Click or tap to enter a date.</w:t>
          </w:r>
        </w:p>
      </w:docPartBody>
    </w:docPart>
    <w:docPart>
      <w:docPartPr>
        <w:name w:val="07A00C33BB1542A09E0135C74818F9F2"/>
        <w:category>
          <w:name w:val="General"/>
          <w:gallery w:val="placeholder"/>
        </w:category>
        <w:types>
          <w:type w:val="bbPlcHdr"/>
        </w:types>
        <w:behaviors>
          <w:behavior w:val="content"/>
        </w:behaviors>
        <w:guid w:val="{6B1A5CB2-BBF6-4EA6-AC27-912557D4D858}"/>
      </w:docPartPr>
      <w:docPartBody>
        <w:p w:rsidR="00415F71" w:rsidRDefault="00C76535" w:rsidP="00C76535">
          <w:pPr>
            <w:pStyle w:val="07A00C33BB1542A09E0135C74818F9F2"/>
          </w:pPr>
          <w:r w:rsidRPr="00E01814">
            <w:rPr>
              <w:rStyle w:val="PlaceholderText"/>
            </w:rPr>
            <w:t>Click or tap here to enter text.</w:t>
          </w:r>
        </w:p>
      </w:docPartBody>
    </w:docPart>
    <w:docPart>
      <w:docPartPr>
        <w:name w:val="4B98B74F3A3041E0A111E1DBC32059E8"/>
        <w:category>
          <w:name w:val="General"/>
          <w:gallery w:val="placeholder"/>
        </w:category>
        <w:types>
          <w:type w:val="bbPlcHdr"/>
        </w:types>
        <w:behaviors>
          <w:behavior w:val="content"/>
        </w:behaviors>
        <w:guid w:val="{7452E36F-0D21-43DE-B766-15FF84F3EC44}"/>
      </w:docPartPr>
      <w:docPartBody>
        <w:p w:rsidR="0036690D" w:rsidRDefault="00C25269" w:rsidP="00C25269">
          <w:pPr>
            <w:pStyle w:val="4B98B74F3A3041E0A111E1DBC32059E8"/>
          </w:pPr>
          <w:r w:rsidRPr="00E01814">
            <w:rPr>
              <w:rStyle w:val="PlaceholderText"/>
              <w:rFonts w:eastAsiaTheme="minorHAnsi"/>
            </w:rPr>
            <w:t>Choose an item.</w:t>
          </w:r>
        </w:p>
      </w:docPartBody>
    </w:docPart>
    <w:docPart>
      <w:docPartPr>
        <w:name w:val="9408A9DCE8FC4FD3BDA41F095C608CC8"/>
        <w:category>
          <w:name w:val="General"/>
          <w:gallery w:val="placeholder"/>
        </w:category>
        <w:types>
          <w:type w:val="bbPlcHdr"/>
        </w:types>
        <w:behaviors>
          <w:behavior w:val="content"/>
        </w:behaviors>
        <w:guid w:val="{98EBA9B5-9943-42BB-BA73-1BF53E92EF78}"/>
      </w:docPartPr>
      <w:docPartBody>
        <w:p w:rsidR="0036690D" w:rsidRDefault="00C25269" w:rsidP="00C25269">
          <w:pPr>
            <w:pStyle w:val="9408A9DCE8FC4FD3BDA41F095C608CC8"/>
          </w:pPr>
          <w:r w:rsidRPr="00E01814">
            <w:rPr>
              <w:rStyle w:val="PlaceholderText"/>
              <w:rFonts w:eastAsiaTheme="minorHAnsi"/>
            </w:rPr>
            <w:t>Choose an item.</w:t>
          </w:r>
        </w:p>
      </w:docPartBody>
    </w:docPart>
    <w:docPart>
      <w:docPartPr>
        <w:name w:val="1241B8814B0B4C3B9EC9296E9F19DD37"/>
        <w:category>
          <w:name w:val="General"/>
          <w:gallery w:val="placeholder"/>
        </w:category>
        <w:types>
          <w:type w:val="bbPlcHdr"/>
        </w:types>
        <w:behaviors>
          <w:behavior w:val="content"/>
        </w:behaviors>
        <w:guid w:val="{607CFF5D-2DC9-43A7-9625-1B90A0C51EA2}"/>
      </w:docPartPr>
      <w:docPartBody>
        <w:p w:rsidR="0036690D" w:rsidRDefault="00C25269" w:rsidP="00C25269">
          <w:pPr>
            <w:pStyle w:val="1241B8814B0B4C3B9EC9296E9F19DD37"/>
          </w:pPr>
          <w:r w:rsidRPr="00E01814">
            <w:rPr>
              <w:rStyle w:val="PlaceholderText"/>
              <w:rFonts w:eastAsiaTheme="minorHAnsi"/>
            </w:rPr>
            <w:t>Choose an item.</w:t>
          </w:r>
        </w:p>
      </w:docPartBody>
    </w:docPart>
    <w:docPart>
      <w:docPartPr>
        <w:name w:val="C985D437336649799724AADA2D052ADB"/>
        <w:category>
          <w:name w:val="General"/>
          <w:gallery w:val="placeholder"/>
        </w:category>
        <w:types>
          <w:type w:val="bbPlcHdr"/>
        </w:types>
        <w:behaviors>
          <w:behavior w:val="content"/>
        </w:behaviors>
        <w:guid w:val="{7D119C9A-B45B-4F58-B459-EBE7F05807FA}"/>
      </w:docPartPr>
      <w:docPartBody>
        <w:p w:rsidR="006A0E0B" w:rsidRDefault="007C1B31" w:rsidP="007C1B31">
          <w:pPr>
            <w:pStyle w:val="C985D437336649799724AADA2D052ADB"/>
          </w:pPr>
          <w:r w:rsidRPr="00E01814">
            <w:rPr>
              <w:rStyle w:val="PlaceholderText"/>
              <w:rFonts w:eastAsiaTheme="minorHAnsi"/>
            </w:rPr>
            <w:t>Choose an item.</w:t>
          </w:r>
        </w:p>
      </w:docPartBody>
    </w:docPart>
    <w:docPart>
      <w:docPartPr>
        <w:name w:val="DBD194F5CCA941A298110B74CEC3F44E"/>
        <w:category>
          <w:name w:val="General"/>
          <w:gallery w:val="placeholder"/>
        </w:category>
        <w:types>
          <w:type w:val="bbPlcHdr"/>
        </w:types>
        <w:behaviors>
          <w:behavior w:val="content"/>
        </w:behaviors>
        <w:guid w:val="{2C2B998E-15CC-4181-9A40-9FA43A03CFB5}"/>
      </w:docPartPr>
      <w:docPartBody>
        <w:p w:rsidR="006A0E0B" w:rsidRDefault="007C1B31" w:rsidP="007C1B31">
          <w:pPr>
            <w:pStyle w:val="DBD194F5CCA941A298110B74CEC3F44E"/>
          </w:pPr>
          <w:r w:rsidRPr="00E01814">
            <w:rPr>
              <w:rStyle w:val="PlaceholderText"/>
              <w:rFonts w:eastAsiaTheme="minorHAnsi"/>
            </w:rPr>
            <w:t>Choose an item.</w:t>
          </w:r>
        </w:p>
      </w:docPartBody>
    </w:docPart>
    <w:docPart>
      <w:docPartPr>
        <w:name w:val="92C73B03335C4E968913F109706D1343"/>
        <w:category>
          <w:name w:val="General"/>
          <w:gallery w:val="placeholder"/>
        </w:category>
        <w:types>
          <w:type w:val="bbPlcHdr"/>
        </w:types>
        <w:behaviors>
          <w:behavior w:val="content"/>
        </w:behaviors>
        <w:guid w:val="{0EFE4722-BEA4-4ED3-9AAF-3964E636AD21}"/>
      </w:docPartPr>
      <w:docPartBody>
        <w:p w:rsidR="006A0E0B" w:rsidRDefault="007C1B31" w:rsidP="007C1B31">
          <w:pPr>
            <w:pStyle w:val="92C73B03335C4E968913F109706D1343"/>
          </w:pPr>
          <w:r w:rsidRPr="00E01814">
            <w:rPr>
              <w:rStyle w:val="PlaceholderText"/>
              <w:rFonts w:eastAsiaTheme="minorHAnsi"/>
            </w:rPr>
            <w:t>Choose an item.</w:t>
          </w:r>
        </w:p>
      </w:docPartBody>
    </w:docPart>
    <w:docPart>
      <w:docPartPr>
        <w:name w:val="FD8070A827B7438BAB94B736771011A1"/>
        <w:category>
          <w:name w:val="General"/>
          <w:gallery w:val="placeholder"/>
        </w:category>
        <w:types>
          <w:type w:val="bbPlcHdr"/>
        </w:types>
        <w:behaviors>
          <w:behavior w:val="content"/>
        </w:behaviors>
        <w:guid w:val="{45505F81-892A-4D58-9F0F-4537040669A6}"/>
      </w:docPartPr>
      <w:docPartBody>
        <w:p w:rsidR="004B1949" w:rsidRDefault="005D3E3B" w:rsidP="005D3E3B">
          <w:pPr>
            <w:pStyle w:val="FD8070A827B7438BAB94B736771011A1"/>
          </w:pPr>
          <w:r w:rsidRPr="00E01814">
            <w:rPr>
              <w:rStyle w:val="PlaceholderText"/>
              <w:rFonts w:eastAsiaTheme="minorHAnsi"/>
            </w:rPr>
            <w:t>Choose an item.</w:t>
          </w:r>
        </w:p>
      </w:docPartBody>
    </w:docPart>
    <w:docPart>
      <w:docPartPr>
        <w:name w:val="D9D5C3ED6AB64EDAB3FBDE03B61ADD2A"/>
        <w:category>
          <w:name w:val="General"/>
          <w:gallery w:val="placeholder"/>
        </w:category>
        <w:types>
          <w:type w:val="bbPlcHdr"/>
        </w:types>
        <w:behaviors>
          <w:behavior w:val="content"/>
        </w:behaviors>
        <w:guid w:val="{7B70C71B-8DE6-4180-948E-20992E927F55}"/>
      </w:docPartPr>
      <w:docPartBody>
        <w:p w:rsidR="005C5DF6" w:rsidRDefault="009450D9" w:rsidP="009450D9">
          <w:pPr>
            <w:pStyle w:val="D9D5C3ED6AB64EDAB3FBDE03B61ADD2A"/>
          </w:pPr>
          <w:r w:rsidRPr="00E01814">
            <w:rPr>
              <w:rStyle w:val="PlaceholderText"/>
              <w:rFonts w:eastAsiaTheme="minorHAnsi"/>
            </w:rPr>
            <w:t>Choose an item.</w:t>
          </w:r>
        </w:p>
      </w:docPartBody>
    </w:docPart>
    <w:docPart>
      <w:docPartPr>
        <w:name w:val="DCC3289DB2DD45CDA075B9DEB5EFE08E"/>
        <w:category>
          <w:name w:val="General"/>
          <w:gallery w:val="placeholder"/>
        </w:category>
        <w:types>
          <w:type w:val="bbPlcHdr"/>
        </w:types>
        <w:behaviors>
          <w:behavior w:val="content"/>
        </w:behaviors>
        <w:guid w:val="{3F33E7B9-2D35-4C32-AA4C-07181609C3C3}"/>
      </w:docPartPr>
      <w:docPartBody>
        <w:p w:rsidR="005C5DF6" w:rsidRDefault="009450D9" w:rsidP="009450D9">
          <w:pPr>
            <w:pStyle w:val="DCC3289DB2DD45CDA075B9DEB5EFE08E"/>
          </w:pPr>
          <w:r w:rsidRPr="00E01814">
            <w:rPr>
              <w:rStyle w:val="PlaceholderText"/>
              <w:rFonts w:eastAsiaTheme="minorHAnsi"/>
            </w:rPr>
            <w:t>Choose an item.</w:t>
          </w:r>
        </w:p>
      </w:docPartBody>
    </w:docPart>
    <w:docPart>
      <w:docPartPr>
        <w:name w:val="2CA1E986279C4663A26EF24890FC6CE9"/>
        <w:category>
          <w:name w:val="General"/>
          <w:gallery w:val="placeholder"/>
        </w:category>
        <w:types>
          <w:type w:val="bbPlcHdr"/>
        </w:types>
        <w:behaviors>
          <w:behavior w:val="content"/>
        </w:behaviors>
        <w:guid w:val="{1E0F4729-0050-44A0-B90A-25A0FCDE6429}"/>
      </w:docPartPr>
      <w:docPartBody>
        <w:p w:rsidR="000530C4" w:rsidRDefault="005C5DF6" w:rsidP="005C5DF6">
          <w:pPr>
            <w:pStyle w:val="2CA1E986279C4663A26EF24890FC6CE9"/>
          </w:pPr>
          <w:r w:rsidRPr="00E01814">
            <w:rPr>
              <w:rStyle w:val="PlaceholderText"/>
              <w:rFonts w:eastAsiaTheme="minorHAnsi"/>
            </w:rPr>
            <w:t>Click or tap here to enter text.</w:t>
          </w:r>
        </w:p>
      </w:docPartBody>
    </w:docPart>
    <w:docPart>
      <w:docPartPr>
        <w:name w:val="F526B33302A54B1F8F017F2934A43336"/>
        <w:category>
          <w:name w:val="General"/>
          <w:gallery w:val="placeholder"/>
        </w:category>
        <w:types>
          <w:type w:val="bbPlcHdr"/>
        </w:types>
        <w:behaviors>
          <w:behavior w:val="content"/>
        </w:behaviors>
        <w:guid w:val="{168CF290-5E30-427D-862A-3B6B969FFF4C}"/>
      </w:docPartPr>
      <w:docPartBody>
        <w:p w:rsidR="000530C4" w:rsidRDefault="005C5DF6" w:rsidP="005C5DF6">
          <w:pPr>
            <w:pStyle w:val="F526B33302A54B1F8F017F2934A43336"/>
          </w:pPr>
          <w:r w:rsidRPr="00E01814">
            <w:rPr>
              <w:rStyle w:val="PlaceholderText"/>
              <w:rFonts w:eastAsiaTheme="minorHAnsi"/>
            </w:rPr>
            <w:t>Click or tap here to enter text.</w:t>
          </w:r>
        </w:p>
      </w:docPartBody>
    </w:docPart>
    <w:docPart>
      <w:docPartPr>
        <w:name w:val="FF54392081844520A5D9F75D05ABEDCA"/>
        <w:category>
          <w:name w:val="General"/>
          <w:gallery w:val="placeholder"/>
        </w:category>
        <w:types>
          <w:type w:val="bbPlcHdr"/>
        </w:types>
        <w:behaviors>
          <w:behavior w:val="content"/>
        </w:behaviors>
        <w:guid w:val="{32E95D92-7B29-4A85-BEE5-F3500DBC6C86}"/>
      </w:docPartPr>
      <w:docPartBody>
        <w:p w:rsidR="00F233E7" w:rsidRDefault="009B5CBD" w:rsidP="009B5CBD">
          <w:pPr>
            <w:pStyle w:val="FF54392081844520A5D9F75D05ABEDCA"/>
          </w:pPr>
          <w:r w:rsidRPr="00E01814">
            <w:rPr>
              <w:rStyle w:val="PlaceholderText"/>
              <w:rFonts w:eastAsiaTheme="minorHAnsi"/>
            </w:rPr>
            <w:t>Choose an item.</w:t>
          </w:r>
        </w:p>
      </w:docPartBody>
    </w:docPart>
    <w:docPart>
      <w:docPartPr>
        <w:name w:val="5F5A48F463C141398D4B60A5DF8C63BA"/>
        <w:category>
          <w:name w:val="General"/>
          <w:gallery w:val="placeholder"/>
        </w:category>
        <w:types>
          <w:type w:val="bbPlcHdr"/>
        </w:types>
        <w:behaviors>
          <w:behavior w:val="content"/>
        </w:behaviors>
        <w:guid w:val="{63F90413-8B1D-4E5E-BAA7-0ADE0A99B6F8}"/>
      </w:docPartPr>
      <w:docPartBody>
        <w:p w:rsidR="004C5016" w:rsidRDefault="00DA4B0E" w:rsidP="00DA4B0E">
          <w:pPr>
            <w:pStyle w:val="5F5A48F463C141398D4B60A5DF8C63BA"/>
          </w:pPr>
          <w:r w:rsidRPr="00E01814">
            <w:rPr>
              <w:rStyle w:val="PlaceholderText"/>
              <w:rFonts w:eastAsiaTheme="minorHAnsi"/>
            </w:rPr>
            <w:t>Choose an item.</w:t>
          </w:r>
        </w:p>
      </w:docPartBody>
    </w:docPart>
    <w:docPart>
      <w:docPartPr>
        <w:name w:val="8A65B04F53A94732A3788E2B71D04110"/>
        <w:category>
          <w:name w:val="General"/>
          <w:gallery w:val="placeholder"/>
        </w:category>
        <w:types>
          <w:type w:val="bbPlcHdr"/>
        </w:types>
        <w:behaviors>
          <w:behavior w:val="content"/>
        </w:behaviors>
        <w:guid w:val="{466438D1-B6A3-49E4-A70D-DB66C4B8C2FE}"/>
      </w:docPartPr>
      <w:docPartBody>
        <w:p w:rsidR="004C5016" w:rsidRDefault="00DA4B0E" w:rsidP="00DA4B0E">
          <w:pPr>
            <w:pStyle w:val="8A65B04F53A94732A3788E2B71D04110"/>
          </w:pPr>
          <w:r w:rsidRPr="00E01814">
            <w:rPr>
              <w:rStyle w:val="PlaceholderText"/>
              <w:rFonts w:eastAsiaTheme="minorHAnsi"/>
            </w:rPr>
            <w:t>Choose an item.</w:t>
          </w:r>
        </w:p>
      </w:docPartBody>
    </w:docPart>
    <w:docPart>
      <w:docPartPr>
        <w:name w:val="CE07918F65D8450394DA75F3606AE593"/>
        <w:category>
          <w:name w:val="General"/>
          <w:gallery w:val="placeholder"/>
        </w:category>
        <w:types>
          <w:type w:val="bbPlcHdr"/>
        </w:types>
        <w:behaviors>
          <w:behavior w:val="content"/>
        </w:behaviors>
        <w:guid w:val="{A5154568-206B-4B5E-ADC5-46BC71E4B71B}"/>
      </w:docPartPr>
      <w:docPartBody>
        <w:p w:rsidR="00B72322" w:rsidRDefault="0001401F" w:rsidP="0001401F">
          <w:pPr>
            <w:pStyle w:val="CE07918F65D8450394DA75F3606AE593"/>
          </w:pPr>
          <w:r w:rsidRPr="00E01814">
            <w:rPr>
              <w:rStyle w:val="PlaceholderText"/>
              <w:rFonts w:eastAsiaTheme="minorHAnsi"/>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37"/>
    <w:rsid w:val="0001401F"/>
    <w:rsid w:val="000530C4"/>
    <w:rsid w:val="00067CB7"/>
    <w:rsid w:val="00095FAD"/>
    <w:rsid w:val="000E1DD1"/>
    <w:rsid w:val="000E2F82"/>
    <w:rsid w:val="00106ACB"/>
    <w:rsid w:val="00122EBA"/>
    <w:rsid w:val="001231B0"/>
    <w:rsid w:val="0017332F"/>
    <w:rsid w:val="00232CE4"/>
    <w:rsid w:val="00265137"/>
    <w:rsid w:val="0027399E"/>
    <w:rsid w:val="00305007"/>
    <w:rsid w:val="00306DEE"/>
    <w:rsid w:val="00321AF7"/>
    <w:rsid w:val="00322334"/>
    <w:rsid w:val="0036690D"/>
    <w:rsid w:val="003B232F"/>
    <w:rsid w:val="003F6FE4"/>
    <w:rsid w:val="004028A7"/>
    <w:rsid w:val="00412098"/>
    <w:rsid w:val="00415F71"/>
    <w:rsid w:val="00475A05"/>
    <w:rsid w:val="004821E0"/>
    <w:rsid w:val="004975AF"/>
    <w:rsid w:val="004B1949"/>
    <w:rsid w:val="004C5016"/>
    <w:rsid w:val="004F4E9F"/>
    <w:rsid w:val="005018F8"/>
    <w:rsid w:val="00552FE5"/>
    <w:rsid w:val="005C5DF6"/>
    <w:rsid w:val="005D3E3B"/>
    <w:rsid w:val="00607AEE"/>
    <w:rsid w:val="00641458"/>
    <w:rsid w:val="00686740"/>
    <w:rsid w:val="006A0E0B"/>
    <w:rsid w:val="006F4B1C"/>
    <w:rsid w:val="00712279"/>
    <w:rsid w:val="0073361D"/>
    <w:rsid w:val="00734D73"/>
    <w:rsid w:val="0073788A"/>
    <w:rsid w:val="00754A0C"/>
    <w:rsid w:val="00783B70"/>
    <w:rsid w:val="00794EA2"/>
    <w:rsid w:val="007A17FC"/>
    <w:rsid w:val="007C1B31"/>
    <w:rsid w:val="007D35B4"/>
    <w:rsid w:val="007E57E8"/>
    <w:rsid w:val="008006BE"/>
    <w:rsid w:val="00825350"/>
    <w:rsid w:val="008259FF"/>
    <w:rsid w:val="008D2633"/>
    <w:rsid w:val="009450D9"/>
    <w:rsid w:val="00965E13"/>
    <w:rsid w:val="00984484"/>
    <w:rsid w:val="009B30C1"/>
    <w:rsid w:val="009B5CBD"/>
    <w:rsid w:val="009E686B"/>
    <w:rsid w:val="009F69B4"/>
    <w:rsid w:val="00A05359"/>
    <w:rsid w:val="00A304A4"/>
    <w:rsid w:val="00A53623"/>
    <w:rsid w:val="00A91C7B"/>
    <w:rsid w:val="00AC1975"/>
    <w:rsid w:val="00B13CDE"/>
    <w:rsid w:val="00B44F1A"/>
    <w:rsid w:val="00B458D5"/>
    <w:rsid w:val="00B72322"/>
    <w:rsid w:val="00B737A8"/>
    <w:rsid w:val="00BC0547"/>
    <w:rsid w:val="00C0601D"/>
    <w:rsid w:val="00C229B1"/>
    <w:rsid w:val="00C25269"/>
    <w:rsid w:val="00C516A3"/>
    <w:rsid w:val="00C76535"/>
    <w:rsid w:val="00CB57FC"/>
    <w:rsid w:val="00CC7B9D"/>
    <w:rsid w:val="00CE5B45"/>
    <w:rsid w:val="00D11B18"/>
    <w:rsid w:val="00D9003A"/>
    <w:rsid w:val="00DA4B0E"/>
    <w:rsid w:val="00EB71FF"/>
    <w:rsid w:val="00EF0616"/>
    <w:rsid w:val="00EF39B9"/>
    <w:rsid w:val="00EF3D87"/>
    <w:rsid w:val="00EF5CFE"/>
    <w:rsid w:val="00F21A10"/>
    <w:rsid w:val="00F233E7"/>
    <w:rsid w:val="00F34490"/>
    <w:rsid w:val="00F572F8"/>
    <w:rsid w:val="00F672AB"/>
    <w:rsid w:val="00FE1BE9"/>
    <w:rsid w:val="00FF2A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1401F"/>
    <w:rPr>
      <w:color w:val="808080"/>
    </w:rPr>
  </w:style>
  <w:style w:type="paragraph" w:customStyle="1" w:styleId="3B1360BE01EF46E1928A0789AD18DFEA">
    <w:name w:val="3B1360BE01EF46E1928A0789AD18DFEA"/>
    <w:rsid w:val="0073788A"/>
    <w:pPr>
      <w:spacing w:after="260" w:line="300" w:lineRule="auto"/>
    </w:pPr>
    <w:rPr>
      <w:rFonts w:ascii="Arial" w:eastAsia="Times New Roman" w:hAnsi="Arial" w:cs="Times New Roman"/>
      <w:kern w:val="0"/>
      <w:sz w:val="24"/>
      <w14:ligatures w14:val="none"/>
    </w:rPr>
  </w:style>
  <w:style w:type="paragraph" w:customStyle="1" w:styleId="463B0423CB3040FF87A3908CD5456985">
    <w:name w:val="463B0423CB3040FF87A3908CD5456985"/>
    <w:rsid w:val="0073788A"/>
    <w:pPr>
      <w:spacing w:after="260" w:line="300" w:lineRule="auto"/>
    </w:pPr>
    <w:rPr>
      <w:rFonts w:ascii="Arial" w:eastAsia="Times New Roman" w:hAnsi="Arial" w:cs="Times New Roman"/>
      <w:kern w:val="0"/>
      <w:sz w:val="24"/>
      <w14:ligatures w14:val="none"/>
    </w:rPr>
  </w:style>
  <w:style w:type="paragraph" w:customStyle="1" w:styleId="D40A951193904D68B2A65169D9067EC5">
    <w:name w:val="D40A951193904D68B2A65169D9067EC5"/>
    <w:rsid w:val="0073788A"/>
    <w:pPr>
      <w:spacing w:after="260" w:line="300" w:lineRule="auto"/>
    </w:pPr>
    <w:rPr>
      <w:rFonts w:ascii="Arial" w:eastAsia="Times New Roman" w:hAnsi="Arial" w:cs="Times New Roman"/>
      <w:kern w:val="0"/>
      <w:sz w:val="24"/>
      <w14:ligatures w14:val="none"/>
    </w:rPr>
  </w:style>
  <w:style w:type="paragraph" w:customStyle="1" w:styleId="07A00C33BB1542A09E0135C74818F9F2">
    <w:name w:val="07A00C33BB1542A09E0135C74818F9F2"/>
    <w:rsid w:val="00C76535"/>
  </w:style>
  <w:style w:type="paragraph" w:customStyle="1" w:styleId="4B98B74F3A3041E0A111E1DBC32059E8">
    <w:name w:val="4B98B74F3A3041E0A111E1DBC32059E8"/>
    <w:rsid w:val="00C25269"/>
  </w:style>
  <w:style w:type="paragraph" w:customStyle="1" w:styleId="9408A9DCE8FC4FD3BDA41F095C608CC8">
    <w:name w:val="9408A9DCE8FC4FD3BDA41F095C608CC8"/>
    <w:rsid w:val="00C25269"/>
  </w:style>
  <w:style w:type="paragraph" w:customStyle="1" w:styleId="1241B8814B0B4C3B9EC9296E9F19DD37">
    <w:name w:val="1241B8814B0B4C3B9EC9296E9F19DD37"/>
    <w:rsid w:val="00C25269"/>
  </w:style>
  <w:style w:type="paragraph" w:customStyle="1" w:styleId="C985D437336649799724AADA2D052ADB">
    <w:name w:val="C985D437336649799724AADA2D052ADB"/>
    <w:rsid w:val="007C1B31"/>
  </w:style>
  <w:style w:type="paragraph" w:customStyle="1" w:styleId="DBD194F5CCA941A298110B74CEC3F44E">
    <w:name w:val="DBD194F5CCA941A298110B74CEC3F44E"/>
    <w:rsid w:val="007C1B31"/>
  </w:style>
  <w:style w:type="paragraph" w:customStyle="1" w:styleId="92C73B03335C4E968913F109706D1343">
    <w:name w:val="92C73B03335C4E968913F109706D1343"/>
    <w:rsid w:val="007C1B31"/>
  </w:style>
  <w:style w:type="paragraph" w:customStyle="1" w:styleId="FD8070A827B7438BAB94B736771011A1">
    <w:name w:val="FD8070A827B7438BAB94B736771011A1"/>
    <w:rsid w:val="005D3E3B"/>
  </w:style>
  <w:style w:type="paragraph" w:customStyle="1" w:styleId="D9D5C3ED6AB64EDAB3FBDE03B61ADD2A">
    <w:name w:val="D9D5C3ED6AB64EDAB3FBDE03B61ADD2A"/>
    <w:rsid w:val="009450D9"/>
  </w:style>
  <w:style w:type="paragraph" w:customStyle="1" w:styleId="DCC3289DB2DD45CDA075B9DEB5EFE08E">
    <w:name w:val="DCC3289DB2DD45CDA075B9DEB5EFE08E"/>
    <w:rsid w:val="009450D9"/>
  </w:style>
  <w:style w:type="paragraph" w:customStyle="1" w:styleId="2CA1E986279C4663A26EF24890FC6CE9">
    <w:name w:val="2CA1E986279C4663A26EF24890FC6CE9"/>
    <w:rsid w:val="005C5DF6"/>
  </w:style>
  <w:style w:type="paragraph" w:customStyle="1" w:styleId="F526B33302A54B1F8F017F2934A43336">
    <w:name w:val="F526B33302A54B1F8F017F2934A43336"/>
    <w:rsid w:val="005C5DF6"/>
  </w:style>
  <w:style w:type="paragraph" w:customStyle="1" w:styleId="FF54392081844520A5D9F75D05ABEDCA">
    <w:name w:val="FF54392081844520A5D9F75D05ABEDCA"/>
    <w:rsid w:val="009B5CBD"/>
  </w:style>
  <w:style w:type="paragraph" w:customStyle="1" w:styleId="5F5A48F463C141398D4B60A5DF8C63BA">
    <w:name w:val="5F5A48F463C141398D4B60A5DF8C63BA"/>
    <w:rsid w:val="00DA4B0E"/>
  </w:style>
  <w:style w:type="paragraph" w:customStyle="1" w:styleId="8A65B04F53A94732A3788E2B71D04110">
    <w:name w:val="8A65B04F53A94732A3788E2B71D04110"/>
    <w:rsid w:val="00DA4B0E"/>
  </w:style>
  <w:style w:type="paragraph" w:customStyle="1" w:styleId="CE07918F65D8450394DA75F3606AE593">
    <w:name w:val="CE07918F65D8450394DA75F3606AE593"/>
    <w:rsid w:val="000140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63">
      <a:dk1>
        <a:srgbClr val="000000"/>
      </a:dk1>
      <a:lt1>
        <a:srgbClr val="FFFFFF"/>
      </a:lt1>
      <a:dk2>
        <a:srgbClr val="12273F"/>
      </a:dk2>
      <a:lt2>
        <a:srgbClr val="E7E6E6"/>
      </a:lt2>
      <a:accent1>
        <a:srgbClr val="3CD7D9"/>
      </a:accent1>
      <a:accent2>
        <a:srgbClr val="FF7300"/>
      </a:accent2>
      <a:accent3>
        <a:srgbClr val="9E71FE"/>
      </a:accent3>
      <a:accent4>
        <a:srgbClr val="D4AF37"/>
      </a:accent4>
      <a:accent5>
        <a:srgbClr val="A5D700"/>
      </a:accent5>
      <a:accent6>
        <a:srgbClr val="FF50C8"/>
      </a:accent6>
      <a:hlink>
        <a:srgbClr val="E9496A"/>
      </a:hlink>
      <a:folHlink>
        <a:srgbClr val="FAD0C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B0491D60-DC54-4606-83AB-7E2AD5654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PRA Form</Template>
  <TotalTime>2</TotalTime>
  <Pages>5</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Bank of England</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Amy</dc:creator>
  <cp:keywords/>
  <dc:description/>
  <cp:lastModifiedBy>Marsh, Ian</cp:lastModifiedBy>
  <cp:revision>3</cp:revision>
  <cp:lastPrinted>2022-04-05T15:08:00Z</cp:lastPrinted>
  <dcterms:created xsi:type="dcterms:W3CDTF">2024-09-27T07:54:00Z</dcterms:created>
  <dcterms:modified xsi:type="dcterms:W3CDTF">2024-09-27T07:55:00Z</dcterms:modified>
  <cp:contentStatus>[Day Month Year]</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-621866602</vt:i4>
  </property>
  <property fmtid="{D5CDD505-2E9C-101B-9397-08002B2CF9AE}" pid="3" name="_NewReviewCycle">
    <vt:lpwstr/>
  </property>
  <property fmtid="{D5CDD505-2E9C-101B-9397-08002B2CF9AE}" pid="4" name="_EmailSubject">
    <vt:lpwstr>October 7th publication - the final few stitches</vt:lpwstr>
  </property>
  <property fmtid="{D5CDD505-2E9C-101B-9397-08002B2CF9AE}" pid="5" name="_AuthorEmail">
    <vt:lpwstr>Andrew.Britton@bankofengland.co.uk</vt:lpwstr>
  </property>
  <property fmtid="{D5CDD505-2E9C-101B-9397-08002B2CF9AE}" pid="6" name="_AuthorEmailDisplayName">
    <vt:lpwstr>Britton, Andrew</vt:lpwstr>
  </property>
  <property fmtid="{D5CDD505-2E9C-101B-9397-08002B2CF9AE}" pid="7" name="_PreviousAdHocReviewCycleID">
    <vt:i4>408288708</vt:i4>
  </property>
</Properties>
</file>